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2C0B" w:rsidRPr="00512C0B" w:rsidRDefault="00512C0B" w:rsidP="00512C0B">
      <w:pPr>
        <w:pStyle w:val="Title"/>
        <w:rPr>
          <w:rFonts w:ascii="Calibri" w:hAnsi="Calibri" w:cs="Times New Roman"/>
          <w:caps/>
          <w:u w:val="none"/>
        </w:rPr>
      </w:pPr>
      <w:bookmarkStart w:id="0" w:name="_GoBack"/>
      <w:bookmarkEnd w:id="0"/>
      <w:r w:rsidRPr="00512C0B">
        <w:rPr>
          <w:rFonts w:ascii="Calibri" w:hAnsi="Calibri" w:cs="Times New Roman"/>
          <w:caps/>
          <w:u w:val="none"/>
        </w:rPr>
        <w:t xml:space="preserve">Kennet and Avon Medical Partnership </w:t>
      </w:r>
    </w:p>
    <w:p w:rsidR="00512C0B" w:rsidRPr="00512C0B" w:rsidRDefault="00512C0B" w:rsidP="00512C0B">
      <w:pPr>
        <w:jc w:val="center"/>
        <w:rPr>
          <w:rFonts w:ascii="Calibri" w:hAnsi="Calibri"/>
          <w:b/>
          <w:sz w:val="24"/>
          <w:szCs w:val="24"/>
        </w:rPr>
      </w:pPr>
    </w:p>
    <w:p w:rsidR="00512C0B" w:rsidRPr="00512C0B" w:rsidRDefault="00512C0B" w:rsidP="00512C0B">
      <w:pPr>
        <w:jc w:val="center"/>
        <w:rPr>
          <w:rFonts w:ascii="Calibri" w:hAnsi="Calibri"/>
          <w:b/>
          <w:sz w:val="24"/>
          <w:szCs w:val="24"/>
        </w:rPr>
      </w:pPr>
      <w:r w:rsidRPr="00512C0B">
        <w:rPr>
          <w:rFonts w:ascii="Calibri" w:hAnsi="Calibri"/>
          <w:b/>
          <w:sz w:val="24"/>
          <w:szCs w:val="24"/>
        </w:rPr>
        <w:t>JOB DESCRIPTION</w:t>
      </w:r>
    </w:p>
    <w:p w:rsidR="00512C0B" w:rsidRPr="00512C0B" w:rsidRDefault="00512C0B" w:rsidP="00512C0B">
      <w:pPr>
        <w:tabs>
          <w:tab w:val="left" w:pos="2835"/>
        </w:tabs>
        <w:jc w:val="both"/>
        <w:rPr>
          <w:rFonts w:ascii="Calibri" w:hAnsi="Calibri"/>
          <w:b/>
          <w:sz w:val="24"/>
          <w:szCs w:val="24"/>
        </w:rPr>
      </w:pPr>
    </w:p>
    <w:p w:rsidR="00512C0B" w:rsidRPr="00512C0B" w:rsidRDefault="00512C0B" w:rsidP="00512C0B">
      <w:pPr>
        <w:tabs>
          <w:tab w:val="left" w:pos="2268"/>
        </w:tabs>
        <w:rPr>
          <w:rFonts w:ascii="Calibri" w:hAnsi="Calibri"/>
          <w:b/>
          <w:sz w:val="24"/>
          <w:szCs w:val="24"/>
        </w:rPr>
      </w:pPr>
      <w:r w:rsidRPr="00512C0B">
        <w:rPr>
          <w:rFonts w:ascii="Calibri" w:hAnsi="Calibri"/>
          <w:b/>
          <w:sz w:val="24"/>
          <w:szCs w:val="24"/>
        </w:rPr>
        <w:t>JOB TITLE:</w:t>
      </w:r>
      <w:r w:rsidRPr="00512C0B">
        <w:rPr>
          <w:rFonts w:ascii="Calibri" w:hAnsi="Calibri"/>
          <w:b/>
          <w:sz w:val="24"/>
          <w:szCs w:val="24"/>
        </w:rPr>
        <w:tab/>
      </w:r>
      <w:r w:rsidRPr="00512C0B">
        <w:rPr>
          <w:rFonts w:ascii="Calibri" w:hAnsi="Calibri"/>
          <w:b/>
          <w:caps/>
          <w:sz w:val="24"/>
          <w:szCs w:val="24"/>
        </w:rPr>
        <w:t>Dispensary Assistant</w:t>
      </w:r>
      <w:r w:rsidRPr="00512C0B">
        <w:rPr>
          <w:rFonts w:ascii="Calibri" w:hAnsi="Calibri"/>
          <w:b/>
          <w:sz w:val="24"/>
          <w:szCs w:val="24"/>
        </w:rPr>
        <w:t xml:space="preserve"> </w:t>
      </w:r>
    </w:p>
    <w:p w:rsidR="00512C0B" w:rsidRPr="00512C0B" w:rsidRDefault="00512C0B" w:rsidP="00512C0B">
      <w:pPr>
        <w:tabs>
          <w:tab w:val="left" w:pos="2835"/>
        </w:tabs>
        <w:jc w:val="both"/>
        <w:rPr>
          <w:rFonts w:ascii="Calibri" w:hAnsi="Calibri"/>
          <w:b/>
          <w:sz w:val="24"/>
          <w:szCs w:val="24"/>
          <w:u w:val="single"/>
        </w:rPr>
      </w:pPr>
    </w:p>
    <w:p w:rsidR="00512C0B" w:rsidRPr="00512C0B" w:rsidRDefault="00512C0B" w:rsidP="00512C0B">
      <w:pPr>
        <w:tabs>
          <w:tab w:val="left" w:pos="2268"/>
        </w:tabs>
        <w:rPr>
          <w:rFonts w:ascii="Calibri" w:hAnsi="Calibri"/>
          <w:b/>
          <w:caps/>
          <w:sz w:val="24"/>
          <w:szCs w:val="24"/>
        </w:rPr>
      </w:pPr>
      <w:r w:rsidRPr="00512C0B">
        <w:rPr>
          <w:rFonts w:ascii="Calibri" w:hAnsi="Calibri"/>
          <w:b/>
          <w:caps/>
          <w:sz w:val="24"/>
          <w:szCs w:val="24"/>
        </w:rPr>
        <w:t>REPORTS TO:</w:t>
      </w:r>
      <w:r w:rsidRPr="00512C0B">
        <w:rPr>
          <w:rFonts w:ascii="Calibri" w:hAnsi="Calibri"/>
          <w:b/>
          <w:caps/>
          <w:sz w:val="24"/>
          <w:szCs w:val="24"/>
        </w:rPr>
        <w:tab/>
        <w:t xml:space="preserve">Dispensary Team Leader </w:t>
      </w:r>
    </w:p>
    <w:p w:rsidR="00512C0B" w:rsidRPr="00512C0B" w:rsidRDefault="00512C0B" w:rsidP="00512C0B">
      <w:pPr>
        <w:tabs>
          <w:tab w:val="left" w:pos="2835"/>
        </w:tabs>
        <w:jc w:val="both"/>
        <w:rPr>
          <w:rFonts w:ascii="Calibri" w:hAnsi="Calibri"/>
          <w:b/>
          <w:sz w:val="24"/>
          <w:szCs w:val="24"/>
        </w:rPr>
      </w:pPr>
    </w:p>
    <w:p w:rsidR="00512C0B" w:rsidRPr="00512C0B" w:rsidRDefault="00512C0B" w:rsidP="00512C0B">
      <w:pPr>
        <w:jc w:val="both"/>
        <w:rPr>
          <w:rFonts w:ascii="Calibri" w:hAnsi="Calibri"/>
          <w:b/>
          <w:caps/>
          <w:sz w:val="24"/>
          <w:szCs w:val="24"/>
        </w:rPr>
      </w:pPr>
      <w:r w:rsidRPr="00512C0B">
        <w:rPr>
          <w:rFonts w:ascii="Calibri" w:hAnsi="Calibri"/>
          <w:b/>
          <w:caps/>
          <w:sz w:val="24"/>
          <w:szCs w:val="24"/>
        </w:rPr>
        <w:t>Job Summary</w:t>
      </w:r>
    </w:p>
    <w:p w:rsidR="00512C0B" w:rsidRPr="00512C0B" w:rsidRDefault="00512C0B" w:rsidP="00512C0B">
      <w:pPr>
        <w:jc w:val="both"/>
        <w:rPr>
          <w:rFonts w:ascii="Calibri" w:hAnsi="Calibri"/>
          <w:b/>
          <w:caps/>
          <w:sz w:val="24"/>
          <w:szCs w:val="24"/>
        </w:rPr>
      </w:pPr>
    </w:p>
    <w:p w:rsidR="00425829" w:rsidRPr="00512C0B" w:rsidRDefault="004C7DAA" w:rsidP="0032206C">
      <w:pPr>
        <w:pStyle w:val="NormalWeb"/>
        <w:numPr>
          <w:ilvl w:val="0"/>
          <w:numId w:val="21"/>
        </w:numPr>
        <w:tabs>
          <w:tab w:val="left" w:pos="5103"/>
        </w:tabs>
        <w:spacing w:before="0" w:beforeAutospacing="0" w:after="0" w:afterAutospacing="0"/>
        <w:jc w:val="both"/>
        <w:rPr>
          <w:rFonts w:ascii="Calibri" w:hAnsi="Calibri"/>
          <w:color w:val="000000"/>
        </w:rPr>
      </w:pPr>
      <w:r w:rsidRPr="00512C0B">
        <w:rPr>
          <w:rFonts w:ascii="Calibri" w:hAnsi="Calibri"/>
          <w:color w:val="000000"/>
        </w:rPr>
        <w:t xml:space="preserve">To </w:t>
      </w:r>
      <w:r w:rsidR="00365345" w:rsidRPr="00512C0B">
        <w:rPr>
          <w:rFonts w:ascii="Calibri" w:hAnsi="Calibri"/>
          <w:color w:val="000000"/>
        </w:rPr>
        <w:t>ensure that all medicines are dispensed in a safe and timely manner adhering to all legal requirements and Practice Standard Operating Procedures</w:t>
      </w:r>
      <w:r w:rsidR="00D94E4E" w:rsidRPr="00512C0B">
        <w:rPr>
          <w:rFonts w:ascii="Calibri" w:hAnsi="Calibri"/>
          <w:color w:val="000000"/>
        </w:rPr>
        <w:t xml:space="preserve"> (SOPs)</w:t>
      </w:r>
      <w:r w:rsidR="00365345" w:rsidRPr="00512C0B">
        <w:rPr>
          <w:rFonts w:ascii="Calibri" w:hAnsi="Calibri"/>
          <w:color w:val="000000"/>
        </w:rPr>
        <w:t xml:space="preserve">.  </w:t>
      </w:r>
    </w:p>
    <w:p w:rsidR="00365345" w:rsidRPr="00512C0B" w:rsidRDefault="00365345" w:rsidP="0032206C">
      <w:pPr>
        <w:pStyle w:val="NormalWeb"/>
        <w:numPr>
          <w:ilvl w:val="0"/>
          <w:numId w:val="21"/>
        </w:numPr>
        <w:tabs>
          <w:tab w:val="left" w:pos="5103"/>
        </w:tabs>
        <w:spacing w:before="0" w:beforeAutospacing="0" w:after="0" w:afterAutospacing="0"/>
        <w:jc w:val="both"/>
        <w:rPr>
          <w:rFonts w:ascii="Calibri" w:hAnsi="Calibri"/>
          <w:color w:val="000000"/>
        </w:rPr>
      </w:pPr>
      <w:r w:rsidRPr="00512C0B">
        <w:rPr>
          <w:rFonts w:ascii="Calibri" w:hAnsi="Calibri"/>
          <w:color w:val="000000"/>
        </w:rPr>
        <w:t xml:space="preserve">Provide a high level of service to patients, doctors, nurses and other members of the Practice team. </w:t>
      </w:r>
    </w:p>
    <w:p w:rsidR="00657B19" w:rsidRPr="00512C0B" w:rsidRDefault="00657B19" w:rsidP="0032206C">
      <w:pPr>
        <w:pStyle w:val="NormalWeb"/>
        <w:tabs>
          <w:tab w:val="left" w:pos="5103"/>
        </w:tabs>
        <w:spacing w:before="0" w:beforeAutospacing="0" w:after="0" w:afterAutospacing="0"/>
        <w:jc w:val="both"/>
        <w:rPr>
          <w:rFonts w:ascii="Calibri" w:hAnsi="Calibri"/>
          <w:b/>
          <w:bCs/>
          <w:color w:val="000000"/>
        </w:rPr>
      </w:pPr>
    </w:p>
    <w:p w:rsidR="00D94E4E" w:rsidRPr="00512C0B" w:rsidRDefault="00D94E4E" w:rsidP="0032206C">
      <w:pPr>
        <w:pStyle w:val="Heading2"/>
        <w:jc w:val="both"/>
        <w:rPr>
          <w:rFonts w:ascii="Calibri" w:hAnsi="Calibri" w:cs="Times New Roman"/>
          <w:caps/>
        </w:rPr>
      </w:pPr>
      <w:r w:rsidRPr="00512C0B">
        <w:rPr>
          <w:rFonts w:ascii="Calibri" w:hAnsi="Calibri" w:cs="Times New Roman"/>
          <w:caps/>
        </w:rPr>
        <w:t>Key Responsibilities</w:t>
      </w:r>
    </w:p>
    <w:p w:rsidR="00657B19" w:rsidRPr="00512C0B" w:rsidRDefault="00657B19" w:rsidP="0032206C">
      <w:pPr>
        <w:pStyle w:val="NormalWeb"/>
        <w:tabs>
          <w:tab w:val="left" w:pos="5103"/>
        </w:tabs>
        <w:spacing w:before="0" w:beforeAutospacing="0" w:after="0" w:afterAutospacing="0"/>
        <w:jc w:val="both"/>
        <w:rPr>
          <w:rFonts w:ascii="Calibri" w:hAnsi="Calibri"/>
          <w:b/>
          <w:color w:val="000000"/>
        </w:rPr>
      </w:pPr>
    </w:p>
    <w:p w:rsidR="00365345" w:rsidRPr="00512C0B" w:rsidRDefault="00285B8C" w:rsidP="0032206C">
      <w:pPr>
        <w:pStyle w:val="NormalWeb"/>
        <w:tabs>
          <w:tab w:val="left" w:pos="5103"/>
        </w:tabs>
        <w:spacing w:before="0" w:beforeAutospacing="0" w:after="0" w:afterAutospacing="0"/>
        <w:jc w:val="both"/>
        <w:rPr>
          <w:rFonts w:ascii="Calibri" w:hAnsi="Calibri"/>
          <w:b/>
          <w:smallCaps/>
          <w:color w:val="000000"/>
        </w:rPr>
      </w:pPr>
      <w:r w:rsidRPr="00512C0B">
        <w:rPr>
          <w:rFonts w:ascii="Calibri" w:hAnsi="Calibri"/>
          <w:b/>
          <w:smallCaps/>
          <w:color w:val="000000"/>
        </w:rPr>
        <w:t>Dispensing</w:t>
      </w:r>
    </w:p>
    <w:p w:rsidR="00D94E4E" w:rsidRPr="00512C0B" w:rsidRDefault="00D94E4E" w:rsidP="0032206C">
      <w:pPr>
        <w:tabs>
          <w:tab w:val="left" w:pos="2268"/>
        </w:tabs>
        <w:ind w:left="360"/>
        <w:jc w:val="both"/>
        <w:rPr>
          <w:rFonts w:ascii="Calibri" w:hAnsi="Calibri"/>
          <w:b/>
          <w:smallCaps/>
          <w:color w:val="000000"/>
          <w:sz w:val="24"/>
          <w:szCs w:val="24"/>
        </w:rPr>
      </w:pPr>
    </w:p>
    <w:p w:rsidR="009D55C4" w:rsidRPr="00512C0B" w:rsidRDefault="009D55C4" w:rsidP="0032206C">
      <w:pPr>
        <w:pStyle w:val="NormalWeb"/>
        <w:numPr>
          <w:ilvl w:val="0"/>
          <w:numId w:val="11"/>
        </w:numPr>
        <w:tabs>
          <w:tab w:val="left" w:pos="5103"/>
        </w:tabs>
        <w:spacing w:before="0" w:beforeAutospacing="0" w:after="0" w:afterAutospacing="0"/>
        <w:jc w:val="both"/>
        <w:rPr>
          <w:rFonts w:ascii="Calibri" w:hAnsi="Calibri"/>
          <w:color w:val="000000"/>
        </w:rPr>
      </w:pPr>
      <w:r w:rsidRPr="00512C0B">
        <w:rPr>
          <w:rFonts w:ascii="Calibri" w:hAnsi="Calibri"/>
          <w:color w:val="000000"/>
        </w:rPr>
        <w:t>Take prescription repeats via fax, over the counter or clinical system</w:t>
      </w:r>
    </w:p>
    <w:p w:rsidR="009D55C4" w:rsidRPr="00512C0B" w:rsidRDefault="009D55C4" w:rsidP="0032206C">
      <w:pPr>
        <w:numPr>
          <w:ilvl w:val="0"/>
          <w:numId w:val="11"/>
        </w:numPr>
        <w:jc w:val="both"/>
        <w:rPr>
          <w:rFonts w:ascii="Calibri" w:hAnsi="Calibri"/>
          <w:color w:val="000000"/>
          <w:sz w:val="24"/>
          <w:szCs w:val="24"/>
        </w:rPr>
      </w:pPr>
      <w:r w:rsidRPr="00512C0B">
        <w:rPr>
          <w:rFonts w:ascii="Calibri" w:hAnsi="Calibri"/>
          <w:color w:val="000000"/>
          <w:sz w:val="24"/>
          <w:szCs w:val="24"/>
        </w:rPr>
        <w:t xml:space="preserve">Generate monthly repeat prescriptions for the </w:t>
      </w:r>
      <w:r w:rsidR="00512C0B">
        <w:rPr>
          <w:rFonts w:ascii="Calibri" w:hAnsi="Calibri"/>
          <w:color w:val="000000"/>
          <w:sz w:val="24"/>
          <w:szCs w:val="24"/>
        </w:rPr>
        <w:t>practice</w:t>
      </w:r>
      <w:r w:rsidRPr="00512C0B">
        <w:rPr>
          <w:rFonts w:ascii="Calibri" w:hAnsi="Calibri"/>
          <w:color w:val="000000"/>
          <w:sz w:val="24"/>
          <w:szCs w:val="24"/>
        </w:rPr>
        <w:t xml:space="preserve">, liaising with the relevant </w:t>
      </w:r>
      <w:r w:rsidR="00512C0B">
        <w:rPr>
          <w:rFonts w:ascii="Calibri" w:hAnsi="Calibri"/>
          <w:color w:val="000000"/>
          <w:sz w:val="24"/>
          <w:szCs w:val="24"/>
        </w:rPr>
        <w:t>clinicians</w:t>
      </w:r>
      <w:r w:rsidRPr="00512C0B">
        <w:rPr>
          <w:rFonts w:ascii="Calibri" w:hAnsi="Calibri"/>
          <w:color w:val="000000"/>
          <w:sz w:val="24"/>
          <w:szCs w:val="24"/>
        </w:rPr>
        <w:t xml:space="preserve"> over any necessary changes in medication</w:t>
      </w:r>
      <w:r w:rsidR="0028174E" w:rsidRPr="00512C0B">
        <w:rPr>
          <w:rFonts w:ascii="Calibri" w:hAnsi="Calibri"/>
          <w:color w:val="000000"/>
          <w:sz w:val="24"/>
          <w:szCs w:val="24"/>
        </w:rPr>
        <w:t xml:space="preserve"> </w:t>
      </w:r>
    </w:p>
    <w:p w:rsidR="004C7DAA" w:rsidRPr="00512C0B" w:rsidRDefault="00DA54D8" w:rsidP="0032206C">
      <w:pPr>
        <w:pStyle w:val="NormalWeb"/>
        <w:numPr>
          <w:ilvl w:val="0"/>
          <w:numId w:val="11"/>
        </w:numPr>
        <w:tabs>
          <w:tab w:val="left" w:pos="5103"/>
        </w:tabs>
        <w:spacing w:before="0" w:beforeAutospacing="0" w:after="0" w:afterAutospacing="0"/>
        <w:jc w:val="both"/>
        <w:rPr>
          <w:rFonts w:ascii="Calibri" w:hAnsi="Calibri"/>
          <w:color w:val="000000"/>
        </w:rPr>
      </w:pPr>
      <w:r w:rsidRPr="00512C0B">
        <w:rPr>
          <w:rFonts w:ascii="Calibri" w:hAnsi="Calibri"/>
          <w:color w:val="000000"/>
        </w:rPr>
        <w:t>E</w:t>
      </w:r>
      <w:r w:rsidR="004C7DAA" w:rsidRPr="00512C0B">
        <w:rPr>
          <w:rFonts w:ascii="Calibri" w:hAnsi="Calibri"/>
          <w:color w:val="000000"/>
        </w:rPr>
        <w:t xml:space="preserve">nsure that all medicines and appliances dispensed are checked against the prescription and whenever there is doubt about the appropriateness of the item, or about the dose or labelling instructions to check with the authorising doctor or duty </w:t>
      </w:r>
      <w:r w:rsidR="00F94085" w:rsidRPr="00512C0B">
        <w:rPr>
          <w:rFonts w:ascii="Calibri" w:hAnsi="Calibri"/>
          <w:color w:val="000000"/>
        </w:rPr>
        <w:t>doctor</w:t>
      </w:r>
      <w:r w:rsidR="0028174E" w:rsidRPr="00512C0B">
        <w:rPr>
          <w:rFonts w:ascii="Calibri" w:hAnsi="Calibri"/>
          <w:color w:val="000000"/>
        </w:rPr>
        <w:t xml:space="preserve"> </w:t>
      </w:r>
    </w:p>
    <w:p w:rsidR="00365345" w:rsidRPr="00512C0B" w:rsidRDefault="00DA54D8" w:rsidP="0032206C">
      <w:pPr>
        <w:pStyle w:val="NormalWeb"/>
        <w:numPr>
          <w:ilvl w:val="0"/>
          <w:numId w:val="11"/>
        </w:numPr>
        <w:tabs>
          <w:tab w:val="left" w:pos="5103"/>
        </w:tabs>
        <w:spacing w:before="0" w:beforeAutospacing="0" w:after="0" w:afterAutospacing="0"/>
        <w:jc w:val="both"/>
        <w:rPr>
          <w:rFonts w:ascii="Calibri" w:hAnsi="Calibri"/>
          <w:color w:val="000000"/>
        </w:rPr>
      </w:pPr>
      <w:r w:rsidRPr="00512C0B">
        <w:rPr>
          <w:rFonts w:ascii="Calibri" w:hAnsi="Calibri"/>
          <w:color w:val="000000"/>
        </w:rPr>
        <w:t>H</w:t>
      </w:r>
      <w:r w:rsidR="00365345" w:rsidRPr="00512C0B">
        <w:rPr>
          <w:rFonts w:ascii="Calibri" w:hAnsi="Calibri"/>
          <w:color w:val="000000"/>
        </w:rPr>
        <w:t>and out prescriptions and dispensed items</w:t>
      </w:r>
      <w:r w:rsidR="0028174E" w:rsidRPr="00512C0B">
        <w:rPr>
          <w:rFonts w:ascii="Calibri" w:hAnsi="Calibri"/>
          <w:color w:val="000000"/>
        </w:rPr>
        <w:t xml:space="preserve"> </w:t>
      </w:r>
    </w:p>
    <w:p w:rsidR="004C7DAA" w:rsidRPr="00512C0B" w:rsidRDefault="00DA54D8" w:rsidP="0032206C">
      <w:pPr>
        <w:pStyle w:val="NormalWeb"/>
        <w:numPr>
          <w:ilvl w:val="0"/>
          <w:numId w:val="11"/>
        </w:numPr>
        <w:tabs>
          <w:tab w:val="left" w:pos="5103"/>
        </w:tabs>
        <w:spacing w:before="0" w:beforeAutospacing="0" w:after="0" w:afterAutospacing="0"/>
        <w:jc w:val="both"/>
        <w:rPr>
          <w:rFonts w:ascii="Calibri" w:hAnsi="Calibri"/>
          <w:color w:val="000000"/>
        </w:rPr>
      </w:pPr>
      <w:r w:rsidRPr="00512C0B">
        <w:rPr>
          <w:rFonts w:ascii="Calibri" w:hAnsi="Calibri"/>
          <w:color w:val="000000"/>
        </w:rPr>
        <w:t>C</w:t>
      </w:r>
      <w:r w:rsidR="004C7DAA" w:rsidRPr="00512C0B">
        <w:rPr>
          <w:rFonts w:ascii="Calibri" w:hAnsi="Calibri"/>
          <w:color w:val="000000"/>
        </w:rPr>
        <w:t>ollect all due prescription charges and ensure that the patient declaration on the reverse of the FP10 is duly filled in and signed by the patient</w:t>
      </w:r>
      <w:r w:rsidR="0028174E" w:rsidRPr="00512C0B">
        <w:rPr>
          <w:rFonts w:ascii="Calibri" w:hAnsi="Calibri"/>
          <w:color w:val="000000"/>
        </w:rPr>
        <w:t xml:space="preserve"> </w:t>
      </w:r>
      <w:r w:rsidR="004C7DAA" w:rsidRPr="00512C0B">
        <w:rPr>
          <w:rFonts w:ascii="Calibri" w:hAnsi="Calibri"/>
          <w:color w:val="000000"/>
        </w:rPr>
        <w:t xml:space="preserve"> </w:t>
      </w:r>
    </w:p>
    <w:p w:rsidR="00DA54D8" w:rsidRPr="00512C0B" w:rsidRDefault="00DA54D8" w:rsidP="0032206C">
      <w:pPr>
        <w:pStyle w:val="NormalWeb"/>
        <w:numPr>
          <w:ilvl w:val="0"/>
          <w:numId w:val="11"/>
        </w:numPr>
        <w:tabs>
          <w:tab w:val="left" w:pos="5103"/>
        </w:tabs>
        <w:spacing w:before="0" w:beforeAutospacing="0" w:after="0" w:afterAutospacing="0"/>
        <w:jc w:val="both"/>
        <w:rPr>
          <w:rFonts w:ascii="Calibri" w:hAnsi="Calibri"/>
          <w:color w:val="000000"/>
        </w:rPr>
      </w:pPr>
      <w:r w:rsidRPr="00512C0B">
        <w:rPr>
          <w:rFonts w:ascii="Calibri" w:hAnsi="Calibri"/>
          <w:color w:val="000000"/>
        </w:rPr>
        <w:t>P</w:t>
      </w:r>
      <w:r w:rsidR="00365345" w:rsidRPr="00512C0B">
        <w:rPr>
          <w:rFonts w:ascii="Calibri" w:hAnsi="Calibri"/>
          <w:color w:val="000000"/>
        </w:rPr>
        <w:t>articipate in weekly monitored dose system orders</w:t>
      </w:r>
      <w:r w:rsidR="0028174E" w:rsidRPr="00512C0B">
        <w:rPr>
          <w:rFonts w:ascii="Calibri" w:hAnsi="Calibri"/>
          <w:color w:val="000000"/>
        </w:rPr>
        <w:t xml:space="preserve"> </w:t>
      </w:r>
    </w:p>
    <w:p w:rsidR="00365345" w:rsidRPr="00512C0B" w:rsidRDefault="00DA54D8" w:rsidP="0032206C">
      <w:pPr>
        <w:pStyle w:val="NormalWeb"/>
        <w:numPr>
          <w:ilvl w:val="0"/>
          <w:numId w:val="11"/>
        </w:numPr>
        <w:tabs>
          <w:tab w:val="left" w:pos="5103"/>
        </w:tabs>
        <w:spacing w:before="0" w:beforeAutospacing="0" w:after="0" w:afterAutospacing="0"/>
        <w:jc w:val="both"/>
        <w:rPr>
          <w:rFonts w:ascii="Calibri" w:hAnsi="Calibri"/>
          <w:color w:val="000000"/>
        </w:rPr>
      </w:pPr>
      <w:r w:rsidRPr="00512C0B">
        <w:rPr>
          <w:rFonts w:ascii="Calibri" w:hAnsi="Calibri"/>
          <w:color w:val="000000"/>
        </w:rPr>
        <w:t>D</w:t>
      </w:r>
      <w:r w:rsidR="00365345" w:rsidRPr="00512C0B">
        <w:rPr>
          <w:rFonts w:ascii="Calibri" w:hAnsi="Calibri"/>
          <w:color w:val="000000"/>
        </w:rPr>
        <w:t>eal with queries relating to prescriptions as necessary and ensure outstanding queries are explained and handed over to the next shift as necessary</w:t>
      </w:r>
      <w:r w:rsidR="0028174E" w:rsidRPr="00512C0B">
        <w:rPr>
          <w:rFonts w:ascii="Calibri" w:hAnsi="Calibri"/>
          <w:color w:val="000000"/>
        </w:rPr>
        <w:t xml:space="preserve"> </w:t>
      </w:r>
    </w:p>
    <w:p w:rsidR="00365345" w:rsidRPr="00512C0B" w:rsidRDefault="00DA54D8" w:rsidP="0032206C">
      <w:pPr>
        <w:pStyle w:val="NormalWeb"/>
        <w:numPr>
          <w:ilvl w:val="0"/>
          <w:numId w:val="11"/>
        </w:numPr>
        <w:tabs>
          <w:tab w:val="left" w:pos="5103"/>
        </w:tabs>
        <w:spacing w:before="0" w:beforeAutospacing="0" w:after="0" w:afterAutospacing="0"/>
        <w:jc w:val="both"/>
        <w:rPr>
          <w:rFonts w:ascii="Calibri" w:hAnsi="Calibri"/>
          <w:color w:val="000000"/>
        </w:rPr>
      </w:pPr>
      <w:r w:rsidRPr="00512C0B">
        <w:rPr>
          <w:rFonts w:ascii="Calibri" w:hAnsi="Calibri"/>
          <w:color w:val="000000"/>
        </w:rPr>
        <w:t>U</w:t>
      </w:r>
      <w:r w:rsidR="00365345" w:rsidRPr="00512C0B">
        <w:rPr>
          <w:rFonts w:ascii="Calibri" w:hAnsi="Calibri"/>
          <w:color w:val="000000"/>
        </w:rPr>
        <w:t>ndertake DRUMs</w:t>
      </w:r>
      <w:r w:rsidR="00FF447B" w:rsidRPr="00512C0B">
        <w:rPr>
          <w:rFonts w:ascii="Calibri" w:hAnsi="Calibri"/>
          <w:color w:val="000000"/>
        </w:rPr>
        <w:t xml:space="preserve"> (Dispensing Review of Use of Medicines)</w:t>
      </w:r>
      <w:r w:rsidR="00365345" w:rsidRPr="00512C0B">
        <w:rPr>
          <w:rFonts w:ascii="Calibri" w:hAnsi="Calibri"/>
          <w:color w:val="000000"/>
        </w:rPr>
        <w:t xml:space="preserve"> as required by the Dispensing Service Quality Scheme</w:t>
      </w:r>
      <w:r w:rsidR="0028174E" w:rsidRPr="00512C0B">
        <w:rPr>
          <w:rFonts w:ascii="Calibri" w:hAnsi="Calibri"/>
          <w:color w:val="000000"/>
        </w:rPr>
        <w:t xml:space="preserve"> </w:t>
      </w:r>
    </w:p>
    <w:p w:rsidR="004C7DAA" w:rsidRPr="00512C0B" w:rsidRDefault="00DA54D8" w:rsidP="0032206C">
      <w:pPr>
        <w:pStyle w:val="NormalWeb"/>
        <w:numPr>
          <w:ilvl w:val="0"/>
          <w:numId w:val="11"/>
        </w:numPr>
        <w:tabs>
          <w:tab w:val="left" w:pos="5103"/>
        </w:tabs>
        <w:spacing w:before="0" w:beforeAutospacing="0" w:after="0" w:afterAutospacing="0"/>
        <w:jc w:val="both"/>
        <w:rPr>
          <w:rFonts w:ascii="Calibri" w:hAnsi="Calibri"/>
          <w:color w:val="000000"/>
        </w:rPr>
      </w:pPr>
      <w:r w:rsidRPr="00512C0B">
        <w:rPr>
          <w:rFonts w:ascii="Calibri" w:hAnsi="Calibri"/>
          <w:color w:val="000000"/>
        </w:rPr>
        <w:t>N</w:t>
      </w:r>
      <w:r w:rsidR="004C7DAA" w:rsidRPr="00512C0B">
        <w:rPr>
          <w:rFonts w:ascii="Calibri" w:hAnsi="Calibri"/>
          <w:color w:val="000000"/>
        </w:rPr>
        <w:t xml:space="preserve">otify the authorising doctor of any FP10 returns/feedback from the </w:t>
      </w:r>
      <w:r w:rsidR="008A55BD" w:rsidRPr="00512C0B">
        <w:rPr>
          <w:rFonts w:ascii="Calibri" w:hAnsi="Calibri"/>
          <w:color w:val="000000"/>
        </w:rPr>
        <w:t>NHS Prescription Services</w:t>
      </w:r>
      <w:r w:rsidR="004C7DAA" w:rsidRPr="00512C0B">
        <w:rPr>
          <w:rFonts w:ascii="Calibri" w:hAnsi="Calibri"/>
          <w:color w:val="000000"/>
        </w:rPr>
        <w:t xml:space="preserve"> so that any appropriate remedial action may be taken</w:t>
      </w:r>
      <w:r w:rsidR="0028174E" w:rsidRPr="00512C0B">
        <w:rPr>
          <w:rFonts w:ascii="Calibri" w:hAnsi="Calibri"/>
          <w:color w:val="000000"/>
        </w:rPr>
        <w:t xml:space="preserve"> </w:t>
      </w:r>
    </w:p>
    <w:p w:rsidR="00DA54D8" w:rsidRPr="00512C0B" w:rsidRDefault="00285B8C" w:rsidP="0032206C">
      <w:pPr>
        <w:pStyle w:val="NormalWeb"/>
        <w:numPr>
          <w:ilvl w:val="0"/>
          <w:numId w:val="11"/>
        </w:numPr>
        <w:tabs>
          <w:tab w:val="left" w:pos="5103"/>
        </w:tabs>
        <w:spacing w:before="0" w:beforeAutospacing="0" w:after="0" w:afterAutospacing="0"/>
        <w:jc w:val="both"/>
        <w:rPr>
          <w:rFonts w:ascii="Calibri" w:hAnsi="Calibri"/>
          <w:color w:val="000000"/>
        </w:rPr>
      </w:pPr>
      <w:r w:rsidRPr="00512C0B">
        <w:rPr>
          <w:rFonts w:ascii="Calibri" w:hAnsi="Calibri"/>
          <w:color w:val="000000"/>
        </w:rPr>
        <w:t>Oversee</w:t>
      </w:r>
      <w:r w:rsidR="00F67389" w:rsidRPr="00512C0B">
        <w:rPr>
          <w:rFonts w:ascii="Calibri" w:hAnsi="Calibri"/>
          <w:color w:val="000000"/>
        </w:rPr>
        <w:t>/</w:t>
      </w:r>
      <w:r w:rsidR="00DA54D8" w:rsidRPr="00512C0B">
        <w:rPr>
          <w:rFonts w:ascii="Calibri" w:hAnsi="Calibri"/>
          <w:color w:val="000000"/>
        </w:rPr>
        <w:t>Check colleagues</w:t>
      </w:r>
      <w:r w:rsidR="0028174E" w:rsidRPr="00512C0B">
        <w:rPr>
          <w:rFonts w:ascii="Calibri" w:hAnsi="Calibri"/>
          <w:color w:val="000000"/>
        </w:rPr>
        <w:t>’</w:t>
      </w:r>
      <w:r w:rsidR="00DA54D8" w:rsidRPr="00512C0B">
        <w:rPr>
          <w:rFonts w:ascii="Calibri" w:hAnsi="Calibri"/>
          <w:color w:val="000000"/>
        </w:rPr>
        <w:t xml:space="preserve"> dispensing</w:t>
      </w:r>
      <w:r w:rsidR="0028174E" w:rsidRPr="00512C0B">
        <w:rPr>
          <w:rFonts w:ascii="Calibri" w:hAnsi="Calibri"/>
          <w:color w:val="000000"/>
        </w:rPr>
        <w:t xml:space="preserve"> </w:t>
      </w:r>
    </w:p>
    <w:p w:rsidR="00DA54D8" w:rsidRPr="00512C0B" w:rsidRDefault="00DA54D8" w:rsidP="0032206C">
      <w:pPr>
        <w:pStyle w:val="NormalWeb"/>
        <w:numPr>
          <w:ilvl w:val="0"/>
          <w:numId w:val="11"/>
        </w:numPr>
        <w:tabs>
          <w:tab w:val="left" w:pos="5103"/>
        </w:tabs>
        <w:spacing w:before="0" w:beforeAutospacing="0" w:after="0" w:afterAutospacing="0"/>
        <w:jc w:val="both"/>
        <w:rPr>
          <w:rFonts w:ascii="Calibri" w:hAnsi="Calibri"/>
          <w:color w:val="000000"/>
        </w:rPr>
      </w:pPr>
      <w:r w:rsidRPr="00512C0B">
        <w:rPr>
          <w:rFonts w:ascii="Calibri" w:hAnsi="Calibri"/>
          <w:color w:val="000000"/>
        </w:rPr>
        <w:t xml:space="preserve">Dispense acute prescriptions </w:t>
      </w:r>
      <w:r w:rsidR="00512C0B">
        <w:rPr>
          <w:rFonts w:ascii="Calibri" w:hAnsi="Calibri"/>
          <w:color w:val="000000"/>
        </w:rPr>
        <w:t xml:space="preserve">as required </w:t>
      </w:r>
    </w:p>
    <w:p w:rsidR="00657B19" w:rsidRPr="00512C0B" w:rsidRDefault="00512C0B" w:rsidP="0032206C">
      <w:pPr>
        <w:pStyle w:val="NormalWeb"/>
        <w:numPr>
          <w:ilvl w:val="0"/>
          <w:numId w:val="11"/>
        </w:numPr>
        <w:tabs>
          <w:tab w:val="left" w:pos="5103"/>
        </w:tabs>
        <w:spacing w:before="0" w:beforeAutospacing="0" w:after="0" w:afterAutospacing="0"/>
        <w:jc w:val="both"/>
        <w:rPr>
          <w:rFonts w:ascii="Calibri" w:hAnsi="Calibri"/>
          <w:b/>
          <w:color w:val="000000"/>
        </w:rPr>
      </w:pPr>
      <w:r>
        <w:rPr>
          <w:rFonts w:ascii="Calibri" w:hAnsi="Calibri"/>
          <w:color w:val="000000"/>
        </w:rPr>
        <w:t>As necessary, provide details of any private prescription, confirm a price and, once paid, d</w:t>
      </w:r>
      <w:r w:rsidR="00DA54D8" w:rsidRPr="00512C0B">
        <w:rPr>
          <w:rFonts w:ascii="Calibri" w:hAnsi="Calibri"/>
          <w:color w:val="000000"/>
        </w:rPr>
        <w:t xml:space="preserve">ispense private patient prescriptions, </w:t>
      </w:r>
      <w:r w:rsidR="00D94E4E" w:rsidRPr="00512C0B">
        <w:rPr>
          <w:rFonts w:ascii="Calibri" w:hAnsi="Calibri"/>
          <w:color w:val="000000"/>
        </w:rPr>
        <w:t xml:space="preserve">ensuring the </w:t>
      </w:r>
      <w:r>
        <w:rPr>
          <w:rFonts w:ascii="Calibri" w:hAnsi="Calibri"/>
          <w:color w:val="000000"/>
        </w:rPr>
        <w:t xml:space="preserve">necessary </w:t>
      </w:r>
      <w:r w:rsidR="00D94E4E" w:rsidRPr="00512C0B">
        <w:rPr>
          <w:rFonts w:ascii="Calibri" w:hAnsi="Calibri"/>
          <w:color w:val="000000"/>
        </w:rPr>
        <w:t>information</w:t>
      </w:r>
      <w:r>
        <w:rPr>
          <w:rFonts w:ascii="Calibri" w:hAnsi="Calibri"/>
          <w:color w:val="000000"/>
        </w:rPr>
        <w:t xml:space="preserve"> is recorded by the relevant team member or team </w:t>
      </w:r>
      <w:r w:rsidR="00D94E4E" w:rsidRPr="00512C0B">
        <w:rPr>
          <w:rFonts w:ascii="Calibri" w:hAnsi="Calibri"/>
          <w:color w:val="000000"/>
        </w:rPr>
        <w:t xml:space="preserve"> </w:t>
      </w:r>
    </w:p>
    <w:p w:rsidR="00D94E4E" w:rsidRPr="00512C0B" w:rsidRDefault="00D94E4E" w:rsidP="0032206C">
      <w:pPr>
        <w:pStyle w:val="NormalWeb"/>
        <w:tabs>
          <w:tab w:val="left" w:pos="5103"/>
        </w:tabs>
        <w:spacing w:before="0" w:beforeAutospacing="0" w:after="0" w:afterAutospacing="0"/>
        <w:ind w:left="360"/>
        <w:jc w:val="both"/>
        <w:rPr>
          <w:rFonts w:ascii="Calibri" w:hAnsi="Calibri"/>
          <w:b/>
          <w:color w:val="000000"/>
        </w:rPr>
      </w:pPr>
    </w:p>
    <w:p w:rsidR="00DA54D8" w:rsidRPr="00512C0B" w:rsidRDefault="00DA54D8" w:rsidP="0032206C">
      <w:pPr>
        <w:pStyle w:val="NormalWeb"/>
        <w:tabs>
          <w:tab w:val="left" w:pos="5103"/>
        </w:tabs>
        <w:spacing w:before="0" w:beforeAutospacing="0" w:after="0" w:afterAutospacing="0"/>
        <w:jc w:val="both"/>
        <w:rPr>
          <w:rFonts w:ascii="Calibri" w:hAnsi="Calibri"/>
          <w:b/>
          <w:smallCaps/>
          <w:color w:val="000000"/>
        </w:rPr>
      </w:pPr>
      <w:r w:rsidRPr="00512C0B">
        <w:rPr>
          <w:rFonts w:ascii="Calibri" w:hAnsi="Calibri"/>
          <w:b/>
          <w:smallCaps/>
          <w:color w:val="000000"/>
        </w:rPr>
        <w:t>Purchasing and Stock Control</w:t>
      </w:r>
    </w:p>
    <w:p w:rsidR="00D94E4E" w:rsidRPr="00512C0B" w:rsidRDefault="00D94E4E" w:rsidP="0032206C">
      <w:pPr>
        <w:tabs>
          <w:tab w:val="left" w:pos="2268"/>
        </w:tabs>
        <w:jc w:val="both"/>
        <w:rPr>
          <w:rFonts w:ascii="Calibri" w:hAnsi="Calibri"/>
          <w:b/>
          <w:smallCaps/>
          <w:color w:val="000000"/>
          <w:sz w:val="24"/>
          <w:szCs w:val="24"/>
        </w:rPr>
      </w:pPr>
    </w:p>
    <w:p w:rsidR="00DA54D8" w:rsidRPr="00512C0B" w:rsidRDefault="00DA54D8" w:rsidP="0032206C">
      <w:pPr>
        <w:pStyle w:val="NormalWeb"/>
        <w:numPr>
          <w:ilvl w:val="0"/>
          <w:numId w:val="11"/>
        </w:numPr>
        <w:tabs>
          <w:tab w:val="left" w:pos="5103"/>
        </w:tabs>
        <w:spacing w:before="0" w:beforeAutospacing="0" w:after="0" w:afterAutospacing="0"/>
        <w:jc w:val="both"/>
        <w:rPr>
          <w:rFonts w:ascii="Calibri" w:hAnsi="Calibri"/>
          <w:b/>
          <w:color w:val="000000"/>
        </w:rPr>
      </w:pPr>
      <w:r w:rsidRPr="00512C0B">
        <w:rPr>
          <w:rFonts w:ascii="Calibri" w:hAnsi="Calibri"/>
          <w:color w:val="000000"/>
        </w:rPr>
        <w:t>Ad hoc daily ordering of stock</w:t>
      </w:r>
      <w:r w:rsidR="0028174E" w:rsidRPr="00512C0B">
        <w:rPr>
          <w:rFonts w:ascii="Calibri" w:hAnsi="Calibri"/>
          <w:color w:val="000000"/>
        </w:rPr>
        <w:t xml:space="preserve"> </w:t>
      </w:r>
    </w:p>
    <w:p w:rsidR="00DA54D8" w:rsidRPr="00512C0B" w:rsidRDefault="008056D2" w:rsidP="0032206C">
      <w:pPr>
        <w:pStyle w:val="NormalWeb"/>
        <w:numPr>
          <w:ilvl w:val="0"/>
          <w:numId w:val="11"/>
        </w:numPr>
        <w:tabs>
          <w:tab w:val="left" w:pos="5103"/>
        </w:tabs>
        <w:spacing w:before="0" w:beforeAutospacing="0" w:after="0" w:afterAutospacing="0"/>
        <w:jc w:val="both"/>
        <w:rPr>
          <w:rFonts w:ascii="Calibri" w:hAnsi="Calibri"/>
          <w:b/>
          <w:color w:val="000000"/>
        </w:rPr>
      </w:pPr>
      <w:r w:rsidRPr="00512C0B">
        <w:rPr>
          <w:rFonts w:ascii="Calibri" w:hAnsi="Calibri"/>
          <w:color w:val="000000"/>
        </w:rPr>
        <w:t xml:space="preserve">Monthly </w:t>
      </w:r>
      <w:r w:rsidR="00DA54D8" w:rsidRPr="00512C0B">
        <w:rPr>
          <w:rFonts w:ascii="Calibri" w:hAnsi="Calibri"/>
          <w:color w:val="000000"/>
        </w:rPr>
        <w:t>checking of injectables and ordering as necessary</w:t>
      </w:r>
      <w:r w:rsidR="0028174E" w:rsidRPr="00512C0B">
        <w:rPr>
          <w:rFonts w:ascii="Calibri" w:hAnsi="Calibri"/>
          <w:color w:val="000000"/>
        </w:rPr>
        <w:t xml:space="preserve"> </w:t>
      </w:r>
    </w:p>
    <w:p w:rsidR="00DA54D8" w:rsidRPr="00512C0B" w:rsidRDefault="00DA54D8" w:rsidP="0032206C">
      <w:pPr>
        <w:pStyle w:val="NormalWeb"/>
        <w:numPr>
          <w:ilvl w:val="0"/>
          <w:numId w:val="11"/>
        </w:numPr>
        <w:tabs>
          <w:tab w:val="left" w:pos="5103"/>
        </w:tabs>
        <w:spacing w:before="0" w:beforeAutospacing="0" w:after="0" w:afterAutospacing="0"/>
        <w:jc w:val="both"/>
        <w:rPr>
          <w:rFonts w:ascii="Calibri" w:hAnsi="Calibri"/>
          <w:b/>
          <w:color w:val="000000"/>
        </w:rPr>
      </w:pPr>
      <w:r w:rsidRPr="00512C0B">
        <w:rPr>
          <w:rFonts w:ascii="Calibri" w:hAnsi="Calibri"/>
          <w:color w:val="000000"/>
        </w:rPr>
        <w:t>Ensure goods are correctly delivered</w:t>
      </w:r>
      <w:r w:rsidR="009D55C4" w:rsidRPr="00512C0B">
        <w:rPr>
          <w:rFonts w:ascii="Calibri" w:hAnsi="Calibri"/>
          <w:color w:val="000000"/>
        </w:rPr>
        <w:t xml:space="preserve"> and incoming stock is dealt with promptly</w:t>
      </w:r>
      <w:r w:rsidR="0028174E" w:rsidRPr="00512C0B">
        <w:rPr>
          <w:rFonts w:ascii="Calibri" w:hAnsi="Calibri"/>
          <w:color w:val="000000"/>
        </w:rPr>
        <w:t xml:space="preserve"> </w:t>
      </w:r>
    </w:p>
    <w:p w:rsidR="00DA54D8" w:rsidRPr="00512C0B" w:rsidRDefault="00DA54D8" w:rsidP="0032206C">
      <w:pPr>
        <w:pStyle w:val="NormalWeb"/>
        <w:numPr>
          <w:ilvl w:val="0"/>
          <w:numId w:val="11"/>
        </w:numPr>
        <w:tabs>
          <w:tab w:val="left" w:pos="5103"/>
        </w:tabs>
        <w:spacing w:before="0" w:beforeAutospacing="0" w:after="0" w:afterAutospacing="0"/>
        <w:jc w:val="both"/>
        <w:rPr>
          <w:rFonts w:ascii="Calibri" w:hAnsi="Calibri"/>
          <w:b/>
          <w:color w:val="000000"/>
        </w:rPr>
      </w:pPr>
      <w:r w:rsidRPr="00512C0B">
        <w:rPr>
          <w:rFonts w:ascii="Calibri" w:hAnsi="Calibri"/>
          <w:color w:val="000000"/>
        </w:rPr>
        <w:t>Check dispensary invoices against delivery notes</w:t>
      </w:r>
      <w:r w:rsidR="0028174E" w:rsidRPr="00512C0B">
        <w:rPr>
          <w:rFonts w:ascii="Calibri" w:hAnsi="Calibri"/>
          <w:color w:val="000000"/>
        </w:rPr>
        <w:t xml:space="preserve"> </w:t>
      </w:r>
      <w:r w:rsidRPr="00512C0B">
        <w:rPr>
          <w:rFonts w:ascii="Calibri" w:hAnsi="Calibri"/>
          <w:color w:val="000000"/>
        </w:rPr>
        <w:t xml:space="preserve"> </w:t>
      </w:r>
    </w:p>
    <w:p w:rsidR="00285B8C" w:rsidRPr="00512C0B" w:rsidRDefault="00285B8C" w:rsidP="0032206C">
      <w:pPr>
        <w:pStyle w:val="NormalWeb"/>
        <w:numPr>
          <w:ilvl w:val="0"/>
          <w:numId w:val="11"/>
        </w:numPr>
        <w:tabs>
          <w:tab w:val="left" w:pos="5103"/>
        </w:tabs>
        <w:spacing w:before="0" w:beforeAutospacing="0" w:after="0" w:afterAutospacing="0"/>
        <w:jc w:val="both"/>
        <w:rPr>
          <w:rFonts w:ascii="Calibri" w:hAnsi="Calibri"/>
          <w:color w:val="000000"/>
        </w:rPr>
      </w:pPr>
      <w:r w:rsidRPr="00512C0B">
        <w:rPr>
          <w:rFonts w:ascii="Calibri" w:hAnsi="Calibri"/>
          <w:color w:val="000000"/>
        </w:rPr>
        <w:t xml:space="preserve">Promptly forward all invoices and dispensary related correspondence to the </w:t>
      </w:r>
      <w:r w:rsidR="00512C0B">
        <w:rPr>
          <w:rFonts w:ascii="Calibri" w:hAnsi="Calibri"/>
          <w:color w:val="000000"/>
        </w:rPr>
        <w:t>Dispensary Team Leaders or p</w:t>
      </w:r>
      <w:r w:rsidRPr="00512C0B">
        <w:rPr>
          <w:rFonts w:ascii="Calibri" w:hAnsi="Calibri"/>
          <w:color w:val="000000"/>
        </w:rPr>
        <w:t xml:space="preserve">ractice </w:t>
      </w:r>
      <w:r w:rsidR="00512C0B">
        <w:rPr>
          <w:rFonts w:ascii="Calibri" w:hAnsi="Calibri"/>
          <w:color w:val="000000"/>
        </w:rPr>
        <w:t xml:space="preserve">management, as directed by </w:t>
      </w:r>
      <w:r w:rsidRPr="00512C0B">
        <w:rPr>
          <w:rFonts w:ascii="Calibri" w:hAnsi="Calibri"/>
          <w:color w:val="000000"/>
        </w:rPr>
        <w:t>Practice policy</w:t>
      </w:r>
      <w:r w:rsidR="0028174E" w:rsidRPr="00512C0B">
        <w:rPr>
          <w:rFonts w:ascii="Calibri" w:hAnsi="Calibri"/>
          <w:color w:val="000000"/>
        </w:rPr>
        <w:t xml:space="preserve"> </w:t>
      </w:r>
    </w:p>
    <w:p w:rsidR="00DA54D8" w:rsidRPr="00512C0B" w:rsidRDefault="00DA54D8" w:rsidP="0032206C">
      <w:pPr>
        <w:pStyle w:val="NormalWeb"/>
        <w:numPr>
          <w:ilvl w:val="0"/>
          <w:numId w:val="11"/>
        </w:numPr>
        <w:tabs>
          <w:tab w:val="left" w:pos="5103"/>
        </w:tabs>
        <w:spacing w:before="0" w:beforeAutospacing="0" w:after="0" w:afterAutospacing="0"/>
        <w:jc w:val="both"/>
        <w:rPr>
          <w:rFonts w:ascii="Calibri" w:hAnsi="Calibri"/>
          <w:b/>
          <w:color w:val="000000"/>
        </w:rPr>
      </w:pPr>
      <w:r w:rsidRPr="00512C0B">
        <w:rPr>
          <w:rFonts w:ascii="Calibri" w:hAnsi="Calibri"/>
          <w:color w:val="000000"/>
        </w:rPr>
        <w:t>Check credit notes against returns and chase outstanding credits</w:t>
      </w:r>
      <w:r w:rsidR="0028174E" w:rsidRPr="00512C0B">
        <w:rPr>
          <w:rFonts w:ascii="Calibri" w:hAnsi="Calibri"/>
          <w:color w:val="000000"/>
        </w:rPr>
        <w:t xml:space="preserve"> </w:t>
      </w:r>
    </w:p>
    <w:p w:rsidR="00DA54D8" w:rsidRPr="00512C0B" w:rsidRDefault="00DA54D8" w:rsidP="0032206C">
      <w:pPr>
        <w:pStyle w:val="NormalWeb"/>
        <w:numPr>
          <w:ilvl w:val="0"/>
          <w:numId w:val="11"/>
        </w:numPr>
        <w:tabs>
          <w:tab w:val="left" w:pos="5103"/>
        </w:tabs>
        <w:spacing w:before="0" w:beforeAutospacing="0" w:after="0" w:afterAutospacing="0"/>
        <w:jc w:val="both"/>
        <w:rPr>
          <w:rFonts w:ascii="Calibri" w:hAnsi="Calibri"/>
          <w:b/>
          <w:color w:val="000000"/>
        </w:rPr>
      </w:pPr>
      <w:r w:rsidRPr="00512C0B">
        <w:rPr>
          <w:rFonts w:ascii="Calibri" w:hAnsi="Calibri"/>
          <w:color w:val="000000"/>
        </w:rPr>
        <w:t>Maintain adequate stocks ensuring timely stock rotation</w:t>
      </w:r>
      <w:r w:rsidR="0028174E" w:rsidRPr="00512C0B">
        <w:rPr>
          <w:rFonts w:ascii="Calibri" w:hAnsi="Calibri"/>
          <w:color w:val="000000"/>
        </w:rPr>
        <w:t xml:space="preserve"> </w:t>
      </w:r>
    </w:p>
    <w:p w:rsidR="00DA54D8" w:rsidRPr="00512C0B" w:rsidRDefault="008056D2" w:rsidP="0032206C">
      <w:pPr>
        <w:pStyle w:val="NormalWeb"/>
        <w:numPr>
          <w:ilvl w:val="0"/>
          <w:numId w:val="11"/>
        </w:numPr>
        <w:tabs>
          <w:tab w:val="left" w:pos="5103"/>
        </w:tabs>
        <w:spacing w:before="0" w:beforeAutospacing="0" w:after="0" w:afterAutospacing="0"/>
        <w:jc w:val="both"/>
        <w:rPr>
          <w:rFonts w:ascii="Calibri" w:hAnsi="Calibri"/>
          <w:b/>
          <w:color w:val="000000"/>
        </w:rPr>
      </w:pPr>
      <w:r w:rsidRPr="00512C0B">
        <w:rPr>
          <w:rFonts w:ascii="Calibri" w:hAnsi="Calibri"/>
          <w:color w:val="000000"/>
        </w:rPr>
        <w:t xml:space="preserve">Regularly identify and remove </w:t>
      </w:r>
      <w:r w:rsidR="00DA54D8" w:rsidRPr="00512C0B">
        <w:rPr>
          <w:rFonts w:ascii="Calibri" w:hAnsi="Calibri"/>
          <w:color w:val="000000"/>
        </w:rPr>
        <w:t>out of date stock</w:t>
      </w:r>
      <w:r w:rsidRPr="00512C0B">
        <w:rPr>
          <w:rFonts w:ascii="Calibri" w:hAnsi="Calibri"/>
          <w:color w:val="000000"/>
        </w:rPr>
        <w:t xml:space="preserve"> from dispensary shelves and SystmOne</w:t>
      </w:r>
      <w:r w:rsidR="0028174E" w:rsidRPr="00512C0B">
        <w:rPr>
          <w:rFonts w:ascii="Calibri" w:hAnsi="Calibri"/>
          <w:color w:val="000000"/>
        </w:rPr>
        <w:t xml:space="preserve"> </w:t>
      </w:r>
    </w:p>
    <w:p w:rsidR="00285B8C" w:rsidRPr="00512C0B" w:rsidRDefault="00285B8C" w:rsidP="0032206C">
      <w:pPr>
        <w:pStyle w:val="NormalWeb"/>
        <w:numPr>
          <w:ilvl w:val="0"/>
          <w:numId w:val="11"/>
        </w:numPr>
        <w:tabs>
          <w:tab w:val="left" w:pos="5103"/>
        </w:tabs>
        <w:spacing w:before="0" w:beforeAutospacing="0" w:after="0" w:afterAutospacing="0"/>
        <w:jc w:val="both"/>
        <w:rPr>
          <w:rFonts w:ascii="Calibri" w:hAnsi="Calibri"/>
          <w:color w:val="000000"/>
        </w:rPr>
      </w:pPr>
      <w:r w:rsidRPr="00512C0B">
        <w:rPr>
          <w:rFonts w:ascii="Calibri" w:hAnsi="Calibri"/>
          <w:color w:val="000000"/>
        </w:rPr>
        <w:t>Operate efficient stock control appropriate to the needs of the Practice with the objective of ensuring continuity of supply for patients and minimising wastage through out of date stock</w:t>
      </w:r>
      <w:r w:rsidR="0028174E" w:rsidRPr="00512C0B">
        <w:rPr>
          <w:rFonts w:ascii="Calibri" w:hAnsi="Calibri"/>
          <w:color w:val="000000"/>
        </w:rPr>
        <w:t xml:space="preserve"> </w:t>
      </w:r>
    </w:p>
    <w:p w:rsidR="00285B8C" w:rsidRPr="00512C0B" w:rsidRDefault="00285B8C" w:rsidP="0032206C">
      <w:pPr>
        <w:pStyle w:val="NormalWeb"/>
        <w:numPr>
          <w:ilvl w:val="0"/>
          <w:numId w:val="11"/>
        </w:numPr>
        <w:tabs>
          <w:tab w:val="left" w:pos="5103"/>
        </w:tabs>
        <w:spacing w:before="0" w:beforeAutospacing="0" w:after="0" w:afterAutospacing="0"/>
        <w:jc w:val="both"/>
        <w:rPr>
          <w:rFonts w:ascii="Calibri" w:hAnsi="Calibri"/>
          <w:color w:val="000000"/>
        </w:rPr>
      </w:pPr>
      <w:r w:rsidRPr="00512C0B">
        <w:rPr>
          <w:rFonts w:ascii="Calibri" w:hAnsi="Calibri"/>
          <w:color w:val="000000"/>
        </w:rPr>
        <w:t>Ensure that drugs are stored in an appropriate manner in accordance with the manufacturer’s instructions</w:t>
      </w:r>
      <w:r w:rsidR="0028174E" w:rsidRPr="00512C0B">
        <w:rPr>
          <w:rFonts w:ascii="Calibri" w:hAnsi="Calibri"/>
          <w:color w:val="000000"/>
        </w:rPr>
        <w:t xml:space="preserve"> </w:t>
      </w:r>
    </w:p>
    <w:p w:rsidR="00285B8C" w:rsidRPr="00512C0B" w:rsidRDefault="00285B8C" w:rsidP="0032206C">
      <w:pPr>
        <w:pStyle w:val="NormalWeb"/>
        <w:numPr>
          <w:ilvl w:val="0"/>
          <w:numId w:val="11"/>
        </w:numPr>
        <w:tabs>
          <w:tab w:val="left" w:pos="5103"/>
        </w:tabs>
        <w:spacing w:before="0" w:beforeAutospacing="0" w:after="0" w:afterAutospacing="0"/>
        <w:jc w:val="both"/>
        <w:rPr>
          <w:rFonts w:ascii="Calibri" w:hAnsi="Calibri"/>
          <w:color w:val="000000"/>
        </w:rPr>
      </w:pPr>
      <w:r w:rsidRPr="00512C0B">
        <w:rPr>
          <w:rFonts w:ascii="Calibri" w:hAnsi="Calibri"/>
          <w:color w:val="000000"/>
        </w:rPr>
        <w:t>Ensure that refrigerated items are stored at the appropriate temperature and maintain the temperature control records</w:t>
      </w:r>
      <w:r w:rsidR="0028174E" w:rsidRPr="00512C0B">
        <w:rPr>
          <w:rFonts w:ascii="Calibri" w:hAnsi="Calibri"/>
          <w:color w:val="000000"/>
        </w:rPr>
        <w:t xml:space="preserve"> </w:t>
      </w:r>
    </w:p>
    <w:p w:rsidR="00B932B5" w:rsidRPr="00512C0B" w:rsidRDefault="00B932B5" w:rsidP="0032206C">
      <w:pPr>
        <w:pStyle w:val="NormalWeb"/>
        <w:numPr>
          <w:ilvl w:val="0"/>
          <w:numId w:val="11"/>
        </w:numPr>
        <w:tabs>
          <w:tab w:val="left" w:pos="5103"/>
        </w:tabs>
        <w:spacing w:before="0" w:beforeAutospacing="0" w:after="0" w:afterAutospacing="0"/>
        <w:jc w:val="both"/>
        <w:rPr>
          <w:rFonts w:ascii="Calibri" w:hAnsi="Calibri"/>
          <w:color w:val="000000"/>
        </w:rPr>
      </w:pPr>
      <w:r w:rsidRPr="00512C0B">
        <w:rPr>
          <w:rFonts w:ascii="Calibri" w:hAnsi="Calibri"/>
          <w:color w:val="000000"/>
        </w:rPr>
        <w:t>Prepare stock control for end of year accounts</w:t>
      </w:r>
      <w:r w:rsidR="0028174E" w:rsidRPr="00512C0B">
        <w:rPr>
          <w:rFonts w:ascii="Calibri" w:hAnsi="Calibri"/>
          <w:color w:val="000000"/>
        </w:rPr>
        <w:t xml:space="preserve"> </w:t>
      </w:r>
    </w:p>
    <w:p w:rsidR="00657B19" w:rsidRPr="00512C0B" w:rsidRDefault="00657B19" w:rsidP="0032206C">
      <w:pPr>
        <w:pStyle w:val="NormalWeb"/>
        <w:tabs>
          <w:tab w:val="left" w:pos="5103"/>
        </w:tabs>
        <w:spacing w:before="0" w:beforeAutospacing="0" w:after="0" w:afterAutospacing="0"/>
        <w:jc w:val="both"/>
        <w:rPr>
          <w:rFonts w:ascii="Calibri" w:hAnsi="Calibri"/>
          <w:b/>
          <w:color w:val="000000"/>
        </w:rPr>
      </w:pPr>
    </w:p>
    <w:p w:rsidR="00DA54D8" w:rsidRPr="00512C0B" w:rsidRDefault="009D55C4" w:rsidP="0032206C">
      <w:pPr>
        <w:pStyle w:val="NormalWeb"/>
        <w:tabs>
          <w:tab w:val="left" w:pos="5103"/>
        </w:tabs>
        <w:spacing w:before="0" w:beforeAutospacing="0" w:after="0" w:afterAutospacing="0"/>
        <w:jc w:val="both"/>
        <w:rPr>
          <w:rFonts w:ascii="Calibri" w:hAnsi="Calibri"/>
          <w:b/>
          <w:smallCaps/>
          <w:color w:val="000000"/>
        </w:rPr>
      </w:pPr>
      <w:r w:rsidRPr="00512C0B">
        <w:rPr>
          <w:rFonts w:ascii="Calibri" w:hAnsi="Calibri"/>
          <w:b/>
          <w:smallCaps/>
          <w:color w:val="000000"/>
        </w:rPr>
        <w:t>P</w:t>
      </w:r>
      <w:r w:rsidR="00DA54D8" w:rsidRPr="00512C0B">
        <w:rPr>
          <w:rFonts w:ascii="Calibri" w:hAnsi="Calibri"/>
          <w:b/>
          <w:smallCaps/>
          <w:color w:val="000000"/>
        </w:rPr>
        <w:t>rescriptions and Prescription Mon</w:t>
      </w:r>
      <w:r w:rsidR="00D663AE" w:rsidRPr="00512C0B">
        <w:rPr>
          <w:rFonts w:ascii="Calibri" w:hAnsi="Calibri"/>
          <w:b/>
          <w:smallCaps/>
          <w:color w:val="000000"/>
        </w:rPr>
        <w:t>ies</w:t>
      </w:r>
    </w:p>
    <w:p w:rsidR="00D94E4E" w:rsidRPr="00512C0B" w:rsidRDefault="00D94E4E" w:rsidP="0032206C">
      <w:pPr>
        <w:tabs>
          <w:tab w:val="left" w:pos="2268"/>
        </w:tabs>
        <w:ind w:left="360"/>
        <w:jc w:val="both"/>
        <w:rPr>
          <w:rFonts w:ascii="Calibri" w:hAnsi="Calibri"/>
          <w:b/>
          <w:smallCaps/>
          <w:color w:val="000000"/>
          <w:sz w:val="24"/>
          <w:szCs w:val="24"/>
        </w:rPr>
      </w:pPr>
    </w:p>
    <w:p w:rsidR="00DA54D8" w:rsidRPr="00512C0B" w:rsidRDefault="00DA54D8" w:rsidP="0032206C">
      <w:pPr>
        <w:numPr>
          <w:ilvl w:val="0"/>
          <w:numId w:val="11"/>
        </w:numPr>
        <w:jc w:val="both"/>
        <w:rPr>
          <w:rFonts w:ascii="Calibri" w:hAnsi="Calibri"/>
          <w:color w:val="000000"/>
          <w:sz w:val="24"/>
          <w:szCs w:val="24"/>
        </w:rPr>
      </w:pPr>
      <w:r w:rsidRPr="00512C0B">
        <w:rPr>
          <w:rFonts w:ascii="Calibri" w:hAnsi="Calibri"/>
          <w:color w:val="000000"/>
          <w:sz w:val="24"/>
          <w:szCs w:val="24"/>
        </w:rPr>
        <w:t>Daily check of</w:t>
      </w:r>
      <w:r w:rsidR="003F4D6C" w:rsidRPr="00512C0B">
        <w:rPr>
          <w:rFonts w:ascii="Calibri" w:hAnsi="Calibri"/>
          <w:color w:val="000000"/>
          <w:sz w:val="24"/>
          <w:szCs w:val="24"/>
        </w:rPr>
        <w:t xml:space="preserve"> </w:t>
      </w:r>
      <w:r w:rsidRPr="00512C0B">
        <w:rPr>
          <w:rFonts w:ascii="Calibri" w:hAnsi="Calibri"/>
          <w:color w:val="000000"/>
          <w:sz w:val="24"/>
          <w:szCs w:val="24"/>
        </w:rPr>
        <w:t>prescriptions for signature/endorsements and sort into paid/unpaid by doctor</w:t>
      </w:r>
    </w:p>
    <w:p w:rsidR="00D94E4E" w:rsidRPr="00512C0B" w:rsidRDefault="003F4D6C" w:rsidP="0032206C">
      <w:pPr>
        <w:numPr>
          <w:ilvl w:val="0"/>
          <w:numId w:val="11"/>
        </w:numPr>
        <w:jc w:val="both"/>
        <w:rPr>
          <w:rFonts w:ascii="Calibri" w:hAnsi="Calibri"/>
          <w:color w:val="000000"/>
          <w:sz w:val="24"/>
          <w:szCs w:val="24"/>
        </w:rPr>
      </w:pPr>
      <w:r w:rsidRPr="00512C0B">
        <w:rPr>
          <w:rFonts w:ascii="Calibri" w:hAnsi="Calibri"/>
          <w:color w:val="000000"/>
          <w:sz w:val="24"/>
          <w:szCs w:val="24"/>
        </w:rPr>
        <w:t xml:space="preserve">Daily </w:t>
      </w:r>
      <w:r w:rsidR="00DA54D8" w:rsidRPr="00512C0B">
        <w:rPr>
          <w:rFonts w:ascii="Calibri" w:hAnsi="Calibri"/>
          <w:color w:val="000000"/>
          <w:sz w:val="24"/>
          <w:szCs w:val="24"/>
        </w:rPr>
        <w:t xml:space="preserve">submission of all unsigned prescriptions to the </w:t>
      </w:r>
      <w:r w:rsidR="00D94E4E" w:rsidRPr="00512C0B">
        <w:rPr>
          <w:rFonts w:ascii="Calibri" w:hAnsi="Calibri"/>
          <w:color w:val="000000"/>
          <w:sz w:val="24"/>
          <w:szCs w:val="24"/>
        </w:rPr>
        <w:t>doctors and prescribing nurses</w:t>
      </w:r>
    </w:p>
    <w:p w:rsidR="00DA54D8" w:rsidRPr="00512C0B" w:rsidRDefault="00512C0B" w:rsidP="0032206C">
      <w:pPr>
        <w:numPr>
          <w:ilvl w:val="0"/>
          <w:numId w:val="11"/>
        </w:numPr>
        <w:jc w:val="both"/>
        <w:rPr>
          <w:rFonts w:ascii="Calibri" w:hAnsi="Calibri"/>
          <w:color w:val="000000"/>
          <w:sz w:val="24"/>
          <w:szCs w:val="24"/>
        </w:rPr>
      </w:pPr>
      <w:r>
        <w:rPr>
          <w:rFonts w:ascii="Calibri" w:hAnsi="Calibri"/>
          <w:color w:val="000000"/>
          <w:sz w:val="24"/>
          <w:szCs w:val="24"/>
        </w:rPr>
        <w:t>S</w:t>
      </w:r>
      <w:r w:rsidR="00DA54D8" w:rsidRPr="00512C0B">
        <w:rPr>
          <w:rFonts w:ascii="Calibri" w:hAnsi="Calibri"/>
          <w:color w:val="000000"/>
          <w:sz w:val="24"/>
          <w:szCs w:val="24"/>
        </w:rPr>
        <w:t>orting post-dated prescriptions</w:t>
      </w:r>
      <w:r w:rsidR="0028174E" w:rsidRPr="00512C0B">
        <w:rPr>
          <w:rFonts w:ascii="Calibri" w:hAnsi="Calibri"/>
          <w:color w:val="000000"/>
          <w:sz w:val="24"/>
          <w:szCs w:val="24"/>
        </w:rPr>
        <w:t xml:space="preserve"> </w:t>
      </w:r>
    </w:p>
    <w:p w:rsidR="009D55C4" w:rsidRPr="00512C0B" w:rsidRDefault="009D55C4" w:rsidP="0032206C">
      <w:pPr>
        <w:pStyle w:val="NormalWeb"/>
        <w:numPr>
          <w:ilvl w:val="0"/>
          <w:numId w:val="11"/>
        </w:numPr>
        <w:tabs>
          <w:tab w:val="left" w:pos="5103"/>
        </w:tabs>
        <w:spacing w:before="0" w:beforeAutospacing="0" w:after="0" w:afterAutospacing="0"/>
        <w:jc w:val="both"/>
        <w:rPr>
          <w:rFonts w:ascii="Calibri" w:hAnsi="Calibri"/>
          <w:color w:val="000000"/>
        </w:rPr>
      </w:pPr>
      <w:r w:rsidRPr="00512C0B">
        <w:rPr>
          <w:rFonts w:ascii="Calibri" w:hAnsi="Calibri"/>
          <w:color w:val="000000"/>
        </w:rPr>
        <w:t>Ensure that all monies received or handled on behalf of the Practice are appropriately stored and banked and a record kept of all financial transactions</w:t>
      </w:r>
      <w:r w:rsidR="0028174E" w:rsidRPr="00512C0B">
        <w:rPr>
          <w:rFonts w:ascii="Calibri" w:hAnsi="Calibri"/>
          <w:color w:val="000000"/>
        </w:rPr>
        <w:t xml:space="preserve"> </w:t>
      </w:r>
    </w:p>
    <w:p w:rsidR="00512C0B" w:rsidRDefault="009D55C4" w:rsidP="0032206C">
      <w:pPr>
        <w:numPr>
          <w:ilvl w:val="0"/>
          <w:numId w:val="11"/>
        </w:numPr>
        <w:jc w:val="both"/>
        <w:rPr>
          <w:rFonts w:ascii="Calibri" w:hAnsi="Calibri"/>
          <w:color w:val="000000"/>
          <w:sz w:val="24"/>
          <w:szCs w:val="24"/>
        </w:rPr>
      </w:pPr>
      <w:r w:rsidRPr="00512C0B">
        <w:rPr>
          <w:rFonts w:ascii="Calibri" w:hAnsi="Calibri"/>
          <w:color w:val="000000"/>
          <w:sz w:val="24"/>
          <w:szCs w:val="24"/>
        </w:rPr>
        <w:t>Reconcile prescription till with scripts and cash and ensure float is maintained</w:t>
      </w:r>
    </w:p>
    <w:p w:rsidR="009D55C4" w:rsidRPr="00512C0B" w:rsidRDefault="00512C0B" w:rsidP="0032206C">
      <w:pPr>
        <w:numPr>
          <w:ilvl w:val="0"/>
          <w:numId w:val="11"/>
        </w:numPr>
        <w:jc w:val="both"/>
        <w:rPr>
          <w:rFonts w:ascii="Calibri" w:hAnsi="Calibri"/>
          <w:color w:val="000000"/>
          <w:sz w:val="24"/>
          <w:szCs w:val="24"/>
        </w:rPr>
      </w:pPr>
      <w:r>
        <w:rPr>
          <w:rFonts w:ascii="Calibri" w:hAnsi="Calibri"/>
          <w:color w:val="000000"/>
          <w:sz w:val="24"/>
          <w:szCs w:val="24"/>
        </w:rPr>
        <w:t xml:space="preserve">Ensure </w:t>
      </w:r>
      <w:r w:rsidR="009D55C4" w:rsidRPr="00512C0B">
        <w:rPr>
          <w:rFonts w:ascii="Calibri" w:hAnsi="Calibri"/>
          <w:color w:val="000000"/>
          <w:sz w:val="24"/>
          <w:szCs w:val="24"/>
        </w:rPr>
        <w:t>all scripts are signed</w:t>
      </w:r>
      <w:r w:rsidR="0028174E" w:rsidRPr="00512C0B">
        <w:rPr>
          <w:rFonts w:ascii="Calibri" w:hAnsi="Calibri"/>
          <w:color w:val="000000"/>
          <w:sz w:val="24"/>
          <w:szCs w:val="24"/>
        </w:rPr>
        <w:t xml:space="preserve"> </w:t>
      </w:r>
    </w:p>
    <w:p w:rsidR="009D55C4" w:rsidRPr="00512C0B" w:rsidRDefault="009D55C4" w:rsidP="0032206C">
      <w:pPr>
        <w:numPr>
          <w:ilvl w:val="0"/>
          <w:numId w:val="11"/>
        </w:numPr>
        <w:jc w:val="both"/>
        <w:rPr>
          <w:rFonts w:ascii="Calibri" w:hAnsi="Calibri"/>
          <w:color w:val="000000"/>
          <w:sz w:val="24"/>
          <w:szCs w:val="24"/>
        </w:rPr>
      </w:pPr>
      <w:r w:rsidRPr="00512C0B">
        <w:rPr>
          <w:rFonts w:ascii="Calibri" w:hAnsi="Calibri"/>
          <w:color w:val="000000"/>
          <w:sz w:val="24"/>
          <w:szCs w:val="24"/>
        </w:rPr>
        <w:t>Daily cashing up of prescription moneys, balancing and recording</w:t>
      </w:r>
      <w:r w:rsidR="0028174E" w:rsidRPr="00512C0B">
        <w:rPr>
          <w:rFonts w:ascii="Calibri" w:hAnsi="Calibri"/>
          <w:color w:val="000000"/>
          <w:sz w:val="24"/>
          <w:szCs w:val="24"/>
        </w:rPr>
        <w:t xml:space="preserve"> </w:t>
      </w:r>
    </w:p>
    <w:p w:rsidR="00DA54D8" w:rsidRPr="00512C0B" w:rsidRDefault="00DA54D8" w:rsidP="0032206C">
      <w:pPr>
        <w:numPr>
          <w:ilvl w:val="0"/>
          <w:numId w:val="11"/>
        </w:numPr>
        <w:jc w:val="both"/>
        <w:rPr>
          <w:rFonts w:ascii="Calibri" w:hAnsi="Calibri"/>
          <w:color w:val="000000"/>
          <w:sz w:val="24"/>
          <w:szCs w:val="24"/>
        </w:rPr>
      </w:pPr>
      <w:r w:rsidRPr="00512C0B">
        <w:rPr>
          <w:rFonts w:ascii="Calibri" w:hAnsi="Calibri"/>
          <w:color w:val="000000"/>
          <w:sz w:val="24"/>
          <w:szCs w:val="24"/>
        </w:rPr>
        <w:t>Weekly submission of prescription mon</w:t>
      </w:r>
      <w:r w:rsidR="00D663AE" w:rsidRPr="00512C0B">
        <w:rPr>
          <w:rFonts w:ascii="Calibri" w:hAnsi="Calibri"/>
          <w:color w:val="000000"/>
          <w:sz w:val="24"/>
          <w:szCs w:val="24"/>
        </w:rPr>
        <w:t>ies</w:t>
      </w:r>
      <w:r w:rsidRPr="00512C0B">
        <w:rPr>
          <w:rFonts w:ascii="Calibri" w:hAnsi="Calibri"/>
          <w:color w:val="000000"/>
          <w:sz w:val="24"/>
          <w:szCs w:val="24"/>
        </w:rPr>
        <w:t xml:space="preserve"> for banking</w:t>
      </w:r>
      <w:r w:rsidR="0028174E" w:rsidRPr="00512C0B">
        <w:rPr>
          <w:rFonts w:ascii="Calibri" w:hAnsi="Calibri"/>
          <w:color w:val="000000"/>
          <w:sz w:val="24"/>
          <w:szCs w:val="24"/>
        </w:rPr>
        <w:t xml:space="preserve"> </w:t>
      </w:r>
    </w:p>
    <w:p w:rsidR="00DA54D8" w:rsidRPr="00512C0B" w:rsidRDefault="00DA54D8" w:rsidP="0032206C">
      <w:pPr>
        <w:numPr>
          <w:ilvl w:val="0"/>
          <w:numId w:val="11"/>
        </w:numPr>
        <w:jc w:val="both"/>
        <w:rPr>
          <w:rFonts w:ascii="Calibri" w:hAnsi="Calibri"/>
          <w:color w:val="000000"/>
          <w:sz w:val="24"/>
          <w:szCs w:val="24"/>
        </w:rPr>
      </w:pPr>
      <w:r w:rsidRPr="00512C0B">
        <w:rPr>
          <w:rFonts w:ascii="Calibri" w:hAnsi="Calibri"/>
          <w:color w:val="000000"/>
          <w:sz w:val="24"/>
          <w:szCs w:val="24"/>
        </w:rPr>
        <w:t>Monthly calculation of number and value of prescription charges</w:t>
      </w:r>
      <w:r w:rsidR="00D94E4E" w:rsidRPr="00512C0B">
        <w:rPr>
          <w:rFonts w:ascii="Calibri" w:hAnsi="Calibri"/>
          <w:color w:val="000000"/>
          <w:sz w:val="24"/>
          <w:szCs w:val="24"/>
        </w:rPr>
        <w:t xml:space="preserve"> to enable </w:t>
      </w:r>
      <w:r w:rsidRPr="00512C0B">
        <w:rPr>
          <w:rFonts w:ascii="Calibri" w:hAnsi="Calibri"/>
          <w:color w:val="000000"/>
          <w:sz w:val="24"/>
          <w:szCs w:val="24"/>
        </w:rPr>
        <w:t xml:space="preserve">checking against </w:t>
      </w:r>
      <w:r w:rsidR="008A55BD" w:rsidRPr="00512C0B">
        <w:rPr>
          <w:rFonts w:ascii="Calibri" w:hAnsi="Calibri"/>
          <w:color w:val="000000"/>
          <w:sz w:val="24"/>
          <w:szCs w:val="24"/>
        </w:rPr>
        <w:t xml:space="preserve">NHS Prescription Services </w:t>
      </w:r>
      <w:r w:rsidRPr="00512C0B">
        <w:rPr>
          <w:rFonts w:ascii="Calibri" w:hAnsi="Calibri"/>
          <w:color w:val="000000"/>
          <w:sz w:val="24"/>
          <w:szCs w:val="24"/>
        </w:rPr>
        <w:t>statements</w:t>
      </w:r>
      <w:r w:rsidR="0028174E" w:rsidRPr="00512C0B">
        <w:rPr>
          <w:rFonts w:ascii="Calibri" w:hAnsi="Calibri"/>
          <w:color w:val="000000"/>
          <w:sz w:val="24"/>
          <w:szCs w:val="24"/>
        </w:rPr>
        <w:t xml:space="preserve"> </w:t>
      </w:r>
    </w:p>
    <w:p w:rsidR="00D94E4E" w:rsidRPr="00512C0B" w:rsidRDefault="00D94E4E" w:rsidP="0032206C">
      <w:pPr>
        <w:tabs>
          <w:tab w:val="left" w:pos="2268"/>
        </w:tabs>
        <w:jc w:val="both"/>
        <w:rPr>
          <w:rFonts w:ascii="Calibri" w:hAnsi="Calibri"/>
          <w:b/>
          <w:smallCaps/>
          <w:color w:val="000000"/>
          <w:sz w:val="24"/>
          <w:szCs w:val="24"/>
        </w:rPr>
      </w:pPr>
    </w:p>
    <w:p w:rsidR="00D94E4E" w:rsidRPr="00512C0B" w:rsidRDefault="00D94E4E" w:rsidP="0032206C">
      <w:pPr>
        <w:tabs>
          <w:tab w:val="left" w:pos="2268"/>
        </w:tabs>
        <w:jc w:val="both"/>
        <w:rPr>
          <w:rFonts w:ascii="Calibri" w:hAnsi="Calibri"/>
          <w:b/>
          <w:smallCaps/>
          <w:color w:val="000000"/>
          <w:sz w:val="24"/>
          <w:szCs w:val="24"/>
        </w:rPr>
      </w:pPr>
      <w:r w:rsidRPr="00512C0B">
        <w:rPr>
          <w:rFonts w:ascii="Calibri" w:hAnsi="Calibri"/>
          <w:b/>
          <w:smallCaps/>
          <w:color w:val="000000"/>
          <w:sz w:val="24"/>
          <w:szCs w:val="24"/>
        </w:rPr>
        <w:t>Additional Duties</w:t>
      </w:r>
    </w:p>
    <w:p w:rsidR="00D94E4E" w:rsidRPr="00512C0B" w:rsidRDefault="00D94E4E" w:rsidP="0032206C">
      <w:pPr>
        <w:tabs>
          <w:tab w:val="left" w:pos="2268"/>
        </w:tabs>
        <w:jc w:val="both"/>
        <w:rPr>
          <w:rFonts w:ascii="Calibri" w:hAnsi="Calibri"/>
          <w:b/>
          <w:smallCaps/>
          <w:color w:val="000000"/>
          <w:sz w:val="24"/>
          <w:szCs w:val="24"/>
        </w:rPr>
      </w:pPr>
    </w:p>
    <w:p w:rsidR="00D94E4E" w:rsidRPr="00512C0B" w:rsidRDefault="00D94E4E" w:rsidP="0032206C">
      <w:pPr>
        <w:pStyle w:val="NormalWeb"/>
        <w:numPr>
          <w:ilvl w:val="0"/>
          <w:numId w:val="11"/>
        </w:numPr>
        <w:tabs>
          <w:tab w:val="left" w:pos="5103"/>
        </w:tabs>
        <w:spacing w:before="0" w:beforeAutospacing="0" w:after="0" w:afterAutospacing="0"/>
        <w:jc w:val="both"/>
        <w:rPr>
          <w:rFonts w:ascii="Calibri" w:hAnsi="Calibri"/>
          <w:color w:val="000000"/>
        </w:rPr>
      </w:pPr>
      <w:r w:rsidRPr="00512C0B">
        <w:rPr>
          <w:rFonts w:ascii="Calibri" w:hAnsi="Calibri"/>
          <w:color w:val="000000"/>
        </w:rPr>
        <w:t xml:space="preserve">Take prompt action in response to any drug alert bulletins that may be received </w:t>
      </w:r>
    </w:p>
    <w:p w:rsidR="00D94E4E" w:rsidRPr="00512C0B" w:rsidRDefault="00D94E4E" w:rsidP="0032206C">
      <w:pPr>
        <w:numPr>
          <w:ilvl w:val="0"/>
          <w:numId w:val="11"/>
        </w:numPr>
        <w:tabs>
          <w:tab w:val="left" w:pos="2268"/>
        </w:tabs>
        <w:jc w:val="both"/>
        <w:rPr>
          <w:rFonts w:ascii="Calibri" w:hAnsi="Calibri"/>
          <w:color w:val="000000"/>
          <w:sz w:val="24"/>
          <w:szCs w:val="24"/>
        </w:rPr>
      </w:pPr>
      <w:r w:rsidRPr="00512C0B">
        <w:rPr>
          <w:rFonts w:ascii="Calibri" w:hAnsi="Calibri"/>
          <w:color w:val="000000"/>
          <w:sz w:val="24"/>
          <w:szCs w:val="24"/>
        </w:rPr>
        <w:t xml:space="preserve">Maintain full and accurate records of all dispensing transactions incorporating the use of computers when available and appropriate </w:t>
      </w:r>
    </w:p>
    <w:p w:rsidR="00D94E4E" w:rsidRPr="00512C0B" w:rsidRDefault="00D94E4E" w:rsidP="0032206C">
      <w:pPr>
        <w:pStyle w:val="NormalWeb"/>
        <w:numPr>
          <w:ilvl w:val="0"/>
          <w:numId w:val="11"/>
        </w:numPr>
        <w:tabs>
          <w:tab w:val="left" w:pos="5103"/>
        </w:tabs>
        <w:spacing w:before="0" w:beforeAutospacing="0" w:after="0" w:afterAutospacing="0"/>
        <w:jc w:val="both"/>
        <w:rPr>
          <w:rFonts w:ascii="Calibri" w:hAnsi="Calibri"/>
          <w:color w:val="000000"/>
        </w:rPr>
      </w:pPr>
      <w:r w:rsidRPr="00512C0B">
        <w:rPr>
          <w:rFonts w:ascii="Calibri" w:hAnsi="Calibri"/>
          <w:color w:val="000000"/>
        </w:rPr>
        <w:t xml:space="preserve">Ensure that shelves and all work surfaces are regularly cleaned to maintain a high level of hygiene within the dispensary and that all dispensary equipment is kept clean and in good working order </w:t>
      </w:r>
    </w:p>
    <w:p w:rsidR="00D94E4E" w:rsidRPr="00512C0B" w:rsidRDefault="00D94E4E" w:rsidP="0032206C">
      <w:pPr>
        <w:numPr>
          <w:ilvl w:val="0"/>
          <w:numId w:val="11"/>
        </w:numPr>
        <w:tabs>
          <w:tab w:val="left" w:pos="2268"/>
        </w:tabs>
        <w:jc w:val="both"/>
        <w:rPr>
          <w:rFonts w:ascii="Calibri" w:hAnsi="Calibri"/>
          <w:color w:val="000000"/>
          <w:sz w:val="24"/>
          <w:szCs w:val="24"/>
        </w:rPr>
      </w:pPr>
      <w:r w:rsidRPr="00512C0B">
        <w:rPr>
          <w:rFonts w:ascii="Calibri" w:hAnsi="Calibri"/>
          <w:color w:val="000000"/>
          <w:sz w:val="24"/>
          <w:szCs w:val="24"/>
        </w:rPr>
        <w:t>Help maintain good relationship</w:t>
      </w:r>
      <w:r w:rsidR="00D663AE" w:rsidRPr="00512C0B">
        <w:rPr>
          <w:rFonts w:ascii="Calibri" w:hAnsi="Calibri"/>
          <w:color w:val="000000"/>
          <w:sz w:val="24"/>
          <w:szCs w:val="24"/>
        </w:rPr>
        <w:t>s</w:t>
      </w:r>
      <w:r w:rsidRPr="00512C0B">
        <w:rPr>
          <w:rFonts w:ascii="Calibri" w:hAnsi="Calibri"/>
          <w:color w:val="000000"/>
          <w:sz w:val="24"/>
          <w:szCs w:val="24"/>
        </w:rPr>
        <w:t xml:space="preserve"> with staff at residential homes</w:t>
      </w:r>
      <w:r w:rsidR="00A24EA8">
        <w:rPr>
          <w:rFonts w:ascii="Calibri" w:hAnsi="Calibri"/>
          <w:color w:val="000000"/>
          <w:sz w:val="24"/>
          <w:szCs w:val="24"/>
        </w:rPr>
        <w:t xml:space="preserve"> and pharmacies </w:t>
      </w:r>
      <w:r w:rsidRPr="00512C0B">
        <w:rPr>
          <w:rFonts w:ascii="Calibri" w:hAnsi="Calibri"/>
          <w:color w:val="000000"/>
          <w:sz w:val="24"/>
          <w:szCs w:val="24"/>
        </w:rPr>
        <w:t xml:space="preserve">to facilitate </w:t>
      </w:r>
      <w:r w:rsidR="00A24EA8">
        <w:rPr>
          <w:rFonts w:ascii="Calibri" w:hAnsi="Calibri"/>
          <w:color w:val="000000"/>
          <w:sz w:val="24"/>
          <w:szCs w:val="24"/>
        </w:rPr>
        <w:t xml:space="preserve">the </w:t>
      </w:r>
      <w:r w:rsidRPr="00512C0B">
        <w:rPr>
          <w:rFonts w:ascii="Calibri" w:hAnsi="Calibri"/>
          <w:color w:val="000000"/>
          <w:sz w:val="24"/>
          <w:szCs w:val="24"/>
        </w:rPr>
        <w:t xml:space="preserve">smooth running of dispensary service </w:t>
      </w:r>
    </w:p>
    <w:p w:rsidR="00D94E4E" w:rsidRPr="00512C0B" w:rsidRDefault="00D94E4E" w:rsidP="0032206C">
      <w:pPr>
        <w:numPr>
          <w:ilvl w:val="0"/>
          <w:numId w:val="11"/>
        </w:numPr>
        <w:tabs>
          <w:tab w:val="left" w:pos="2268"/>
        </w:tabs>
        <w:jc w:val="both"/>
        <w:rPr>
          <w:rFonts w:ascii="Calibri" w:hAnsi="Calibri"/>
          <w:color w:val="000000"/>
          <w:sz w:val="24"/>
          <w:szCs w:val="24"/>
        </w:rPr>
      </w:pPr>
      <w:r w:rsidRPr="00512C0B">
        <w:rPr>
          <w:rFonts w:ascii="Calibri" w:hAnsi="Calibri"/>
          <w:color w:val="000000"/>
          <w:sz w:val="24"/>
          <w:szCs w:val="24"/>
        </w:rPr>
        <w:t xml:space="preserve">Undertake other reasonable duties within the framework of the post as directed by the Dispensary Team Leader.  </w:t>
      </w:r>
    </w:p>
    <w:p w:rsidR="00D94E4E" w:rsidRPr="00512C0B" w:rsidRDefault="00D94E4E" w:rsidP="0032206C">
      <w:pPr>
        <w:tabs>
          <w:tab w:val="left" w:pos="2268"/>
        </w:tabs>
        <w:jc w:val="both"/>
        <w:rPr>
          <w:rFonts w:ascii="Calibri" w:hAnsi="Calibri"/>
          <w:b/>
          <w:color w:val="000000"/>
          <w:sz w:val="24"/>
          <w:szCs w:val="24"/>
        </w:rPr>
      </w:pPr>
    </w:p>
    <w:p w:rsidR="00A24EA8" w:rsidRPr="0058726E" w:rsidRDefault="00A24EA8" w:rsidP="00A24EA8">
      <w:pPr>
        <w:jc w:val="both"/>
        <w:rPr>
          <w:rFonts w:asciiTheme="minorHAnsi" w:hAnsiTheme="minorHAnsi"/>
          <w:b/>
          <w:smallCaps/>
        </w:rPr>
      </w:pPr>
      <w:r w:rsidRPr="0058726E">
        <w:rPr>
          <w:rFonts w:asciiTheme="minorHAnsi" w:hAnsiTheme="minorHAnsi"/>
          <w:b/>
          <w:smallCaps/>
        </w:rPr>
        <w:t>General Duties</w:t>
      </w:r>
    </w:p>
    <w:p w:rsidR="00A24EA8" w:rsidRPr="0058726E" w:rsidRDefault="00A24EA8" w:rsidP="00A24EA8">
      <w:pPr>
        <w:jc w:val="both"/>
        <w:rPr>
          <w:rFonts w:asciiTheme="minorHAnsi" w:hAnsiTheme="minorHAnsi"/>
          <w:b/>
          <w:smallCaps/>
        </w:rPr>
      </w:pPr>
    </w:p>
    <w:p w:rsidR="00965404" w:rsidRPr="00C87BE3" w:rsidRDefault="00965404" w:rsidP="00965404">
      <w:pPr>
        <w:numPr>
          <w:ilvl w:val="0"/>
          <w:numId w:val="18"/>
        </w:numPr>
        <w:tabs>
          <w:tab w:val="left" w:pos="684"/>
        </w:tabs>
        <w:rPr>
          <w:rFonts w:ascii="Calibri" w:hAnsi="Calibri"/>
        </w:rPr>
      </w:pPr>
      <w:r w:rsidRPr="00C87BE3">
        <w:rPr>
          <w:rFonts w:ascii="Calibri" w:hAnsi="Calibri"/>
        </w:rPr>
        <w:t xml:space="preserve">Input and extract information from the Practice’s clinical system to maintain accurate patient records, ensuring agreed Read Codes are used as appropriate. </w:t>
      </w:r>
    </w:p>
    <w:p w:rsidR="00A24EA8" w:rsidRPr="0058726E" w:rsidRDefault="00A24EA8" w:rsidP="00A24EA8">
      <w:pPr>
        <w:numPr>
          <w:ilvl w:val="0"/>
          <w:numId w:val="18"/>
        </w:numPr>
        <w:tabs>
          <w:tab w:val="left" w:pos="2268"/>
        </w:tabs>
        <w:jc w:val="both"/>
        <w:rPr>
          <w:rFonts w:asciiTheme="minorHAnsi" w:hAnsiTheme="minorHAnsi"/>
          <w:b/>
        </w:rPr>
      </w:pPr>
      <w:r w:rsidRPr="0058726E">
        <w:rPr>
          <w:rFonts w:asciiTheme="minorHAnsi" w:hAnsiTheme="minorHAnsi"/>
        </w:rPr>
        <w:t>Participate in overtime rota to cover sickness and holidays</w:t>
      </w:r>
    </w:p>
    <w:p w:rsidR="00A24EA8" w:rsidRPr="0058726E" w:rsidRDefault="00A24EA8" w:rsidP="00A24EA8">
      <w:pPr>
        <w:numPr>
          <w:ilvl w:val="0"/>
          <w:numId w:val="18"/>
        </w:numPr>
        <w:tabs>
          <w:tab w:val="left" w:pos="2268"/>
        </w:tabs>
        <w:jc w:val="both"/>
        <w:rPr>
          <w:rFonts w:asciiTheme="minorHAnsi" w:hAnsiTheme="minorHAnsi"/>
          <w:b/>
        </w:rPr>
      </w:pPr>
      <w:r w:rsidRPr="0058726E">
        <w:rPr>
          <w:rFonts w:asciiTheme="minorHAnsi" w:hAnsiTheme="minorHAnsi"/>
        </w:rPr>
        <w:t>Attend and participate in Team and Practice meetings as required</w:t>
      </w:r>
    </w:p>
    <w:p w:rsidR="00A24EA8" w:rsidRPr="0058726E" w:rsidRDefault="00A24EA8" w:rsidP="00A24EA8">
      <w:pPr>
        <w:numPr>
          <w:ilvl w:val="0"/>
          <w:numId w:val="18"/>
        </w:numPr>
        <w:tabs>
          <w:tab w:val="left" w:pos="2268"/>
        </w:tabs>
        <w:jc w:val="both"/>
        <w:rPr>
          <w:rFonts w:asciiTheme="minorHAnsi" w:hAnsiTheme="minorHAnsi"/>
          <w:b/>
        </w:rPr>
      </w:pPr>
      <w:r w:rsidRPr="0058726E">
        <w:rPr>
          <w:rFonts w:asciiTheme="minorHAnsi" w:hAnsiTheme="minorHAnsi"/>
        </w:rPr>
        <w:t>Undertake any training as necessary to ensure continued safe and efficient performance</w:t>
      </w:r>
    </w:p>
    <w:p w:rsidR="00A24EA8" w:rsidRPr="0058726E" w:rsidRDefault="00A24EA8" w:rsidP="00A24EA8">
      <w:pPr>
        <w:numPr>
          <w:ilvl w:val="0"/>
          <w:numId w:val="18"/>
        </w:numPr>
        <w:tabs>
          <w:tab w:val="left" w:pos="2268"/>
        </w:tabs>
        <w:jc w:val="both"/>
        <w:rPr>
          <w:rFonts w:asciiTheme="minorHAnsi" w:hAnsiTheme="minorHAnsi"/>
          <w:b/>
        </w:rPr>
      </w:pPr>
      <w:r w:rsidRPr="0058726E">
        <w:rPr>
          <w:rFonts w:asciiTheme="minorHAnsi" w:hAnsiTheme="minorHAnsi"/>
        </w:rPr>
        <w:t>Attend external and in house mandatory training</w:t>
      </w:r>
    </w:p>
    <w:p w:rsidR="00A24EA8" w:rsidRPr="0058726E" w:rsidRDefault="00A24EA8" w:rsidP="00A24EA8">
      <w:pPr>
        <w:numPr>
          <w:ilvl w:val="0"/>
          <w:numId w:val="18"/>
        </w:numPr>
        <w:tabs>
          <w:tab w:val="left" w:pos="2268"/>
        </w:tabs>
        <w:jc w:val="both"/>
        <w:rPr>
          <w:rFonts w:asciiTheme="minorHAnsi" w:hAnsiTheme="minorHAnsi"/>
          <w:b/>
        </w:rPr>
      </w:pPr>
      <w:r w:rsidRPr="0058726E">
        <w:rPr>
          <w:rFonts w:asciiTheme="minorHAnsi" w:hAnsiTheme="minorHAnsi"/>
        </w:rPr>
        <w:t>Any other tasks allocated by the Team Leaders, Practice Manager</w:t>
      </w:r>
      <w:r>
        <w:rPr>
          <w:rFonts w:asciiTheme="minorHAnsi" w:hAnsiTheme="minorHAnsi"/>
        </w:rPr>
        <w:t>s</w:t>
      </w:r>
      <w:r w:rsidRPr="0058726E">
        <w:rPr>
          <w:rFonts w:asciiTheme="minorHAnsi" w:hAnsiTheme="minorHAnsi"/>
        </w:rPr>
        <w:t xml:space="preserve"> or GPs</w:t>
      </w:r>
    </w:p>
    <w:p w:rsidR="00A24EA8" w:rsidRPr="0058726E" w:rsidRDefault="00A24EA8" w:rsidP="00A24EA8">
      <w:pPr>
        <w:numPr>
          <w:ilvl w:val="0"/>
          <w:numId w:val="18"/>
        </w:numPr>
        <w:jc w:val="both"/>
        <w:rPr>
          <w:rFonts w:asciiTheme="minorHAnsi" w:hAnsiTheme="minorHAnsi"/>
        </w:rPr>
      </w:pPr>
      <w:r w:rsidRPr="0058726E">
        <w:rPr>
          <w:rFonts w:asciiTheme="minorHAnsi" w:hAnsiTheme="minorHAnsi"/>
        </w:rPr>
        <w:t xml:space="preserve">Photocopying and faxing </w:t>
      </w:r>
      <w:r>
        <w:rPr>
          <w:rFonts w:asciiTheme="minorHAnsi" w:hAnsiTheme="minorHAnsi"/>
        </w:rPr>
        <w:t>and any other admin functions as required</w:t>
      </w:r>
    </w:p>
    <w:p w:rsidR="00A24EA8" w:rsidRPr="0058726E" w:rsidRDefault="00A24EA8" w:rsidP="00A24EA8">
      <w:pPr>
        <w:numPr>
          <w:ilvl w:val="0"/>
          <w:numId w:val="18"/>
        </w:numPr>
        <w:jc w:val="both"/>
        <w:rPr>
          <w:rFonts w:asciiTheme="minorHAnsi" w:hAnsiTheme="minorHAnsi"/>
        </w:rPr>
      </w:pPr>
      <w:r w:rsidRPr="0058726E">
        <w:rPr>
          <w:rFonts w:asciiTheme="minorHAnsi" w:hAnsiTheme="minorHAnsi"/>
        </w:rPr>
        <w:t>To undertake specific assigned tasks, project support, or development work which may arise from time to time</w:t>
      </w:r>
    </w:p>
    <w:p w:rsidR="00A24EA8" w:rsidRPr="0058726E" w:rsidRDefault="00A24EA8" w:rsidP="00A24EA8">
      <w:pPr>
        <w:jc w:val="both"/>
        <w:rPr>
          <w:rFonts w:asciiTheme="minorHAnsi" w:hAnsiTheme="minorHAnsi"/>
          <w:b/>
          <w:smallCaps/>
        </w:rPr>
      </w:pPr>
    </w:p>
    <w:p w:rsidR="00E23607" w:rsidRDefault="00E23607">
      <w:pPr>
        <w:rPr>
          <w:rFonts w:asciiTheme="minorHAnsi" w:hAnsiTheme="minorHAnsi"/>
          <w:b/>
          <w:smallCaps/>
        </w:rPr>
      </w:pPr>
      <w:r>
        <w:rPr>
          <w:rFonts w:asciiTheme="minorHAnsi" w:hAnsiTheme="minorHAnsi"/>
          <w:b/>
          <w:smallCaps/>
        </w:rPr>
        <w:br w:type="page"/>
      </w:r>
    </w:p>
    <w:p w:rsidR="00A24EA8" w:rsidRPr="0058726E" w:rsidRDefault="00A24EA8" w:rsidP="00A24EA8">
      <w:pPr>
        <w:jc w:val="both"/>
        <w:rPr>
          <w:rFonts w:asciiTheme="minorHAnsi" w:hAnsiTheme="minorHAnsi"/>
          <w:b/>
          <w:smallCaps/>
        </w:rPr>
      </w:pPr>
      <w:r w:rsidRPr="0058726E">
        <w:rPr>
          <w:rFonts w:asciiTheme="minorHAnsi" w:hAnsiTheme="minorHAnsi"/>
          <w:b/>
          <w:smallCaps/>
        </w:rPr>
        <w:t>Other</w:t>
      </w:r>
    </w:p>
    <w:p w:rsidR="00A24EA8" w:rsidRPr="0058726E" w:rsidRDefault="00A24EA8" w:rsidP="00A24EA8">
      <w:pPr>
        <w:pStyle w:val="Heading4"/>
        <w:spacing w:before="0" w:after="0"/>
        <w:jc w:val="both"/>
        <w:rPr>
          <w:rFonts w:asciiTheme="minorHAnsi" w:hAnsiTheme="minorHAnsi"/>
          <w:b w:val="0"/>
          <w:sz w:val="24"/>
          <w:szCs w:val="24"/>
        </w:rPr>
      </w:pPr>
    </w:p>
    <w:p w:rsidR="00A24EA8" w:rsidRPr="0058726E" w:rsidRDefault="00A24EA8" w:rsidP="00A24EA8">
      <w:pPr>
        <w:pStyle w:val="Heading4"/>
        <w:spacing w:before="0" w:after="0"/>
        <w:jc w:val="both"/>
        <w:rPr>
          <w:rFonts w:asciiTheme="minorHAnsi" w:hAnsiTheme="minorHAnsi"/>
          <w:b w:val="0"/>
          <w:sz w:val="24"/>
          <w:szCs w:val="24"/>
        </w:rPr>
      </w:pPr>
      <w:r w:rsidRPr="0058726E">
        <w:rPr>
          <w:rFonts w:asciiTheme="minorHAnsi" w:hAnsiTheme="minorHAnsi"/>
          <w:b w:val="0"/>
          <w:sz w:val="24"/>
          <w:szCs w:val="24"/>
        </w:rPr>
        <w:t>This Job Description is neither exhaustive nor exclusive and will be reviewed periodically in conjunction with the post holder.  The post holder is required to carry out any duties that may reasonably be requested by the Partners or the Practice Manage</w:t>
      </w:r>
      <w:r>
        <w:rPr>
          <w:rFonts w:asciiTheme="minorHAnsi" w:hAnsiTheme="minorHAnsi"/>
          <w:b w:val="0"/>
          <w:sz w:val="24"/>
          <w:szCs w:val="24"/>
        </w:rPr>
        <w:t>ment</w:t>
      </w:r>
      <w:r w:rsidRPr="0058726E">
        <w:rPr>
          <w:rFonts w:asciiTheme="minorHAnsi" w:hAnsiTheme="minorHAnsi"/>
          <w:b w:val="0"/>
          <w:sz w:val="24"/>
          <w:szCs w:val="24"/>
        </w:rPr>
        <w:t xml:space="preserve">.  </w:t>
      </w:r>
      <w:r w:rsidRPr="0058726E">
        <w:rPr>
          <w:rFonts w:asciiTheme="minorHAnsi" w:hAnsiTheme="minorHAnsi"/>
          <w:b w:val="0"/>
          <w:i/>
          <w:sz w:val="24"/>
          <w:szCs w:val="24"/>
        </w:rPr>
        <w:t xml:space="preserve">Some of the above duties may be delegated. </w:t>
      </w:r>
      <w:r w:rsidRPr="0058726E">
        <w:rPr>
          <w:rFonts w:asciiTheme="minorHAnsi" w:hAnsiTheme="minorHAnsi"/>
          <w:b w:val="0"/>
          <w:sz w:val="24"/>
          <w:szCs w:val="24"/>
        </w:rPr>
        <w:t xml:space="preserve">The Practice reserves the right to make changes to the Job Description and Personal Specification.  </w:t>
      </w:r>
    </w:p>
    <w:p w:rsidR="00A24EA8" w:rsidRPr="0058726E" w:rsidRDefault="00A24EA8" w:rsidP="00A24EA8">
      <w:pPr>
        <w:jc w:val="both"/>
        <w:rPr>
          <w:rFonts w:asciiTheme="minorHAnsi" w:hAnsiTheme="minorHAnsi"/>
        </w:rPr>
      </w:pPr>
    </w:p>
    <w:p w:rsidR="00A24EA8" w:rsidRPr="0058726E" w:rsidRDefault="00A24EA8" w:rsidP="00A24EA8">
      <w:pPr>
        <w:jc w:val="both"/>
        <w:rPr>
          <w:rFonts w:asciiTheme="minorHAnsi" w:hAnsiTheme="minorHAnsi"/>
          <w:b/>
          <w:smallCaps/>
        </w:rPr>
      </w:pPr>
      <w:r w:rsidRPr="0058726E">
        <w:rPr>
          <w:rFonts w:asciiTheme="minorHAnsi" w:hAnsiTheme="minorHAnsi"/>
          <w:b/>
          <w:smallCaps/>
        </w:rPr>
        <w:t>Confidentiality</w:t>
      </w:r>
    </w:p>
    <w:p w:rsidR="00A24EA8" w:rsidRPr="0058726E" w:rsidRDefault="00A24EA8" w:rsidP="00A24EA8">
      <w:pPr>
        <w:jc w:val="both"/>
        <w:rPr>
          <w:rFonts w:asciiTheme="minorHAnsi" w:hAnsiTheme="minorHAnsi"/>
        </w:rPr>
      </w:pPr>
    </w:p>
    <w:p w:rsidR="00A24EA8" w:rsidRPr="0058726E" w:rsidRDefault="00A24EA8" w:rsidP="00A24EA8">
      <w:pPr>
        <w:numPr>
          <w:ilvl w:val="0"/>
          <w:numId w:val="18"/>
        </w:numPr>
        <w:tabs>
          <w:tab w:val="left" w:pos="2268"/>
        </w:tabs>
        <w:jc w:val="both"/>
        <w:rPr>
          <w:rFonts w:asciiTheme="minorHAnsi" w:hAnsiTheme="minorHAnsi"/>
        </w:rPr>
      </w:pPr>
      <w:r w:rsidRPr="0058726E">
        <w:rPr>
          <w:rFonts w:asciiTheme="minorHAnsi" w:hAnsiTheme="minorHAnsi"/>
        </w:rPr>
        <w:t>In the course of seeking treatment, patients entrust us with, or allow us to gather, sensitive information in relation to th</w:t>
      </w:r>
      <w:r>
        <w:rPr>
          <w:rFonts w:asciiTheme="minorHAnsi" w:hAnsiTheme="minorHAnsi"/>
        </w:rPr>
        <w:t xml:space="preserve">eir health and other matters. </w:t>
      </w:r>
      <w:r w:rsidRPr="0058726E">
        <w:rPr>
          <w:rFonts w:asciiTheme="minorHAnsi" w:hAnsiTheme="minorHAnsi"/>
        </w:rPr>
        <w:t>They do so in confidence and have the right to expect that staff will respect their privacy and act appropriately</w:t>
      </w:r>
    </w:p>
    <w:p w:rsidR="00A24EA8" w:rsidRPr="0058726E" w:rsidRDefault="00A24EA8" w:rsidP="00A24EA8">
      <w:pPr>
        <w:numPr>
          <w:ilvl w:val="0"/>
          <w:numId w:val="18"/>
        </w:numPr>
        <w:tabs>
          <w:tab w:val="left" w:pos="2268"/>
        </w:tabs>
        <w:jc w:val="both"/>
        <w:rPr>
          <w:rFonts w:asciiTheme="minorHAnsi" w:hAnsiTheme="minorHAnsi"/>
        </w:rPr>
      </w:pPr>
      <w:r w:rsidRPr="0058726E">
        <w:rPr>
          <w:rFonts w:asciiTheme="minorHAnsi" w:hAnsiTheme="minorHAnsi"/>
        </w:rPr>
        <w:t xml:space="preserve">In the performance of the duties outlined in this Job Description, the post-holder may have access to confidential information relating to patients and their </w:t>
      </w:r>
      <w:proofErr w:type="spellStart"/>
      <w:r w:rsidRPr="0058726E">
        <w:rPr>
          <w:rFonts w:asciiTheme="minorHAnsi" w:hAnsiTheme="minorHAnsi"/>
        </w:rPr>
        <w:t>carers</w:t>
      </w:r>
      <w:proofErr w:type="spellEnd"/>
      <w:r w:rsidRPr="0058726E">
        <w:rPr>
          <w:rFonts w:asciiTheme="minorHAnsi" w:hAnsiTheme="minorHAnsi"/>
        </w:rPr>
        <w:t>, Practice staff and other healthcare workers.  They may also have access to information relating to the Pract</w:t>
      </w:r>
      <w:r>
        <w:rPr>
          <w:rFonts w:asciiTheme="minorHAnsi" w:hAnsiTheme="minorHAnsi"/>
        </w:rPr>
        <w:t>ice as a business organisation.</w:t>
      </w:r>
      <w:r w:rsidRPr="0058726E">
        <w:rPr>
          <w:rFonts w:asciiTheme="minorHAnsi" w:hAnsiTheme="minorHAnsi"/>
        </w:rPr>
        <w:t xml:space="preserve"> All such information from any source is to be regarded as strictly confidential</w:t>
      </w:r>
    </w:p>
    <w:p w:rsidR="00A24EA8" w:rsidRPr="0058726E" w:rsidRDefault="00A24EA8" w:rsidP="00A24EA8">
      <w:pPr>
        <w:numPr>
          <w:ilvl w:val="0"/>
          <w:numId w:val="18"/>
        </w:numPr>
        <w:tabs>
          <w:tab w:val="left" w:pos="2268"/>
        </w:tabs>
        <w:jc w:val="both"/>
        <w:rPr>
          <w:rFonts w:asciiTheme="minorHAnsi" w:hAnsiTheme="minorHAnsi"/>
          <w:bCs/>
        </w:rPr>
      </w:pPr>
      <w:r w:rsidRPr="0058726E">
        <w:rPr>
          <w:rFonts w:asciiTheme="minorHAnsi" w:hAnsiTheme="minorHAnsi"/>
        </w:rPr>
        <w:t>Information relating to patients, carers, colleagues, other healthcare workers or the business of the Practice may only be divulged to authorised persons in accordance with the Practice policies and procedures relating to confidentiality and the protection of personal and sensitive data</w:t>
      </w:r>
    </w:p>
    <w:p w:rsidR="00A24EA8" w:rsidRPr="0058726E" w:rsidRDefault="00A24EA8" w:rsidP="00A24EA8">
      <w:pPr>
        <w:tabs>
          <w:tab w:val="left" w:pos="2268"/>
        </w:tabs>
        <w:ind w:left="360"/>
        <w:jc w:val="both"/>
        <w:rPr>
          <w:rFonts w:asciiTheme="minorHAnsi" w:hAnsiTheme="minorHAnsi"/>
          <w:bCs/>
        </w:rPr>
      </w:pPr>
    </w:p>
    <w:p w:rsidR="00A24EA8" w:rsidRPr="0058726E" w:rsidRDefault="00A24EA8" w:rsidP="00A24EA8">
      <w:pPr>
        <w:tabs>
          <w:tab w:val="left" w:pos="2268"/>
        </w:tabs>
        <w:jc w:val="both"/>
        <w:rPr>
          <w:rFonts w:asciiTheme="minorHAnsi" w:hAnsiTheme="minorHAnsi"/>
          <w:b/>
          <w:bCs/>
          <w:smallCaps/>
        </w:rPr>
      </w:pPr>
      <w:r w:rsidRPr="0058726E">
        <w:rPr>
          <w:rFonts w:asciiTheme="minorHAnsi" w:hAnsiTheme="minorHAnsi"/>
          <w:b/>
          <w:bCs/>
          <w:smallCaps/>
        </w:rPr>
        <w:t>Health &amp; Safety</w:t>
      </w:r>
    </w:p>
    <w:p w:rsidR="00A24EA8" w:rsidRPr="0058726E" w:rsidRDefault="00A24EA8" w:rsidP="00A24EA8">
      <w:pPr>
        <w:tabs>
          <w:tab w:val="left" w:pos="2268"/>
        </w:tabs>
        <w:jc w:val="both"/>
        <w:rPr>
          <w:rFonts w:asciiTheme="minorHAnsi" w:hAnsiTheme="minorHAnsi"/>
          <w:b/>
          <w:bCs/>
        </w:rPr>
      </w:pPr>
    </w:p>
    <w:p w:rsidR="00A24EA8" w:rsidRPr="0058726E" w:rsidRDefault="00A24EA8" w:rsidP="00A24EA8">
      <w:pPr>
        <w:tabs>
          <w:tab w:val="left" w:pos="2268"/>
        </w:tabs>
        <w:jc w:val="both"/>
        <w:rPr>
          <w:rFonts w:asciiTheme="minorHAnsi" w:hAnsiTheme="minorHAnsi"/>
        </w:rPr>
      </w:pPr>
      <w:r w:rsidRPr="0058726E">
        <w:rPr>
          <w:rFonts w:asciiTheme="minorHAnsi" w:hAnsiTheme="minorHAnsi"/>
        </w:rPr>
        <w:t xml:space="preserve">The post-holder will assist in promoting and maintaining their own and other’s health, safety and security as defined in the Practice Health and Safety Policy, the practice Health &amp; Safety Manual, and the practice Infection Control policy and published procedures. This will include: </w:t>
      </w:r>
    </w:p>
    <w:p w:rsidR="00A24EA8" w:rsidRPr="0058726E" w:rsidRDefault="00A24EA8" w:rsidP="00A24EA8">
      <w:pPr>
        <w:tabs>
          <w:tab w:val="left" w:pos="2268"/>
        </w:tabs>
        <w:jc w:val="both"/>
        <w:rPr>
          <w:rFonts w:asciiTheme="minorHAnsi" w:hAnsiTheme="minorHAnsi"/>
        </w:rPr>
      </w:pPr>
    </w:p>
    <w:p w:rsidR="00A24EA8" w:rsidRPr="0058726E" w:rsidRDefault="00A24EA8" w:rsidP="00A24EA8">
      <w:pPr>
        <w:pStyle w:val="ListParagraph"/>
        <w:numPr>
          <w:ilvl w:val="0"/>
          <w:numId w:val="18"/>
        </w:numPr>
        <w:tabs>
          <w:tab w:val="left" w:pos="2268"/>
        </w:tabs>
        <w:jc w:val="both"/>
        <w:rPr>
          <w:rFonts w:asciiTheme="minorHAnsi" w:eastAsia="Times New Roman" w:hAnsiTheme="minorHAnsi"/>
        </w:rPr>
      </w:pPr>
      <w:r w:rsidRPr="0058726E">
        <w:rPr>
          <w:rFonts w:asciiTheme="minorHAnsi" w:eastAsia="Times New Roman" w:hAnsiTheme="minorHAnsi"/>
        </w:rPr>
        <w:t>Using personal security systems within the workplace according to Practice guidelines</w:t>
      </w:r>
    </w:p>
    <w:p w:rsidR="00A24EA8" w:rsidRPr="0058726E" w:rsidRDefault="00A24EA8" w:rsidP="00A24EA8">
      <w:pPr>
        <w:pStyle w:val="ListParagraph"/>
        <w:numPr>
          <w:ilvl w:val="0"/>
          <w:numId w:val="18"/>
        </w:numPr>
        <w:jc w:val="both"/>
        <w:rPr>
          <w:rFonts w:asciiTheme="minorHAnsi" w:eastAsia="Times New Roman" w:hAnsiTheme="minorHAnsi"/>
        </w:rPr>
      </w:pPr>
      <w:r w:rsidRPr="0058726E">
        <w:rPr>
          <w:rFonts w:asciiTheme="minorHAnsi" w:eastAsia="Times New Roman" w:hAnsiTheme="minorHAnsi"/>
        </w:rPr>
        <w:t>Identifying the risks involved in work activities and undertaking such activities in a way that manages those risks across clinical and patient process</w:t>
      </w:r>
    </w:p>
    <w:p w:rsidR="00A24EA8" w:rsidRPr="0058726E" w:rsidRDefault="00A24EA8" w:rsidP="00A24EA8">
      <w:pPr>
        <w:pStyle w:val="ListParagraph"/>
        <w:numPr>
          <w:ilvl w:val="0"/>
          <w:numId w:val="18"/>
        </w:numPr>
        <w:tabs>
          <w:tab w:val="left" w:pos="2268"/>
        </w:tabs>
        <w:jc w:val="both"/>
        <w:rPr>
          <w:rFonts w:asciiTheme="minorHAnsi" w:eastAsia="Times New Roman" w:hAnsiTheme="minorHAnsi"/>
        </w:rPr>
      </w:pPr>
      <w:r w:rsidRPr="0058726E">
        <w:rPr>
          <w:rFonts w:asciiTheme="minorHAnsi" w:eastAsia="Times New Roman" w:hAnsiTheme="minorHAnsi"/>
        </w:rPr>
        <w:t>Making effective use of training to update knowledge and skills</w:t>
      </w:r>
    </w:p>
    <w:p w:rsidR="00A24EA8" w:rsidRPr="0058726E" w:rsidRDefault="00A24EA8" w:rsidP="00A24EA8">
      <w:pPr>
        <w:pStyle w:val="ListParagraph"/>
        <w:numPr>
          <w:ilvl w:val="0"/>
          <w:numId w:val="18"/>
        </w:numPr>
        <w:tabs>
          <w:tab w:val="left" w:pos="2268"/>
        </w:tabs>
        <w:jc w:val="both"/>
        <w:rPr>
          <w:rFonts w:asciiTheme="minorHAnsi" w:eastAsia="Times New Roman" w:hAnsiTheme="minorHAnsi"/>
        </w:rPr>
      </w:pPr>
      <w:r w:rsidRPr="0058726E">
        <w:rPr>
          <w:rFonts w:asciiTheme="minorHAnsi" w:eastAsia="Times New Roman" w:hAnsiTheme="minorHAnsi"/>
        </w:rPr>
        <w:t>Responsible for correct hand hygiene of self and others</w:t>
      </w:r>
    </w:p>
    <w:p w:rsidR="00A24EA8" w:rsidRPr="0058726E" w:rsidRDefault="00A24EA8" w:rsidP="00A24EA8">
      <w:pPr>
        <w:pStyle w:val="ListParagraph"/>
        <w:numPr>
          <w:ilvl w:val="0"/>
          <w:numId w:val="18"/>
        </w:numPr>
        <w:tabs>
          <w:tab w:val="left" w:pos="2268"/>
        </w:tabs>
        <w:jc w:val="both"/>
        <w:rPr>
          <w:rFonts w:asciiTheme="minorHAnsi" w:eastAsia="Times New Roman" w:hAnsiTheme="minorHAnsi"/>
        </w:rPr>
      </w:pPr>
      <w:r w:rsidRPr="0058726E">
        <w:rPr>
          <w:rFonts w:asciiTheme="minorHAnsi" w:eastAsia="Times New Roman" w:hAnsiTheme="minorHAnsi"/>
        </w:rPr>
        <w:t>Always using appropriate infection control procedures, maintaining work areas in a tidy clean and sterile and safe way, and free from hazards</w:t>
      </w:r>
    </w:p>
    <w:p w:rsidR="00A24EA8" w:rsidRPr="0058726E" w:rsidRDefault="00A24EA8" w:rsidP="00A24EA8">
      <w:pPr>
        <w:pStyle w:val="ListParagraph"/>
        <w:numPr>
          <w:ilvl w:val="0"/>
          <w:numId w:val="18"/>
        </w:numPr>
        <w:tabs>
          <w:tab w:val="left" w:pos="2268"/>
        </w:tabs>
        <w:jc w:val="both"/>
        <w:rPr>
          <w:rFonts w:asciiTheme="minorHAnsi" w:eastAsia="Times New Roman" w:hAnsiTheme="minorHAnsi"/>
        </w:rPr>
      </w:pPr>
      <w:r w:rsidRPr="0058726E">
        <w:rPr>
          <w:rFonts w:asciiTheme="minorHAnsi" w:eastAsia="Times New Roman" w:hAnsiTheme="minorHAnsi"/>
        </w:rPr>
        <w:t>Actively identifying, reporting, and correction of health and safety hazards and infection hazards immediately when recognised</w:t>
      </w:r>
    </w:p>
    <w:p w:rsidR="00A24EA8" w:rsidRPr="0058726E" w:rsidRDefault="00A24EA8" w:rsidP="00A24EA8">
      <w:pPr>
        <w:pStyle w:val="ListParagraph"/>
        <w:numPr>
          <w:ilvl w:val="0"/>
          <w:numId w:val="18"/>
        </w:numPr>
        <w:tabs>
          <w:tab w:val="left" w:pos="2268"/>
        </w:tabs>
        <w:jc w:val="both"/>
        <w:rPr>
          <w:rFonts w:asciiTheme="minorHAnsi" w:hAnsiTheme="minorHAnsi"/>
        </w:rPr>
      </w:pPr>
      <w:r w:rsidRPr="0058726E">
        <w:rPr>
          <w:rFonts w:asciiTheme="minorHAnsi" w:hAnsiTheme="minorHAnsi"/>
        </w:rPr>
        <w:t xml:space="preserve">Keeping own work areas and general/patient areas generally clean, sterile, identifying such hazards/risks in relation to other work areas within the practice and assisting in the maintenance of general standards of cleanliness consistent with the scope of the job holder’s role </w:t>
      </w:r>
    </w:p>
    <w:p w:rsidR="00A24EA8" w:rsidRPr="0058726E" w:rsidRDefault="00A24EA8" w:rsidP="00A24EA8">
      <w:pPr>
        <w:pStyle w:val="ListParagraph"/>
        <w:numPr>
          <w:ilvl w:val="0"/>
          <w:numId w:val="18"/>
        </w:numPr>
        <w:tabs>
          <w:tab w:val="left" w:pos="2268"/>
        </w:tabs>
        <w:jc w:val="both"/>
        <w:rPr>
          <w:rFonts w:asciiTheme="minorHAnsi" w:eastAsia="Times New Roman" w:hAnsiTheme="minorHAnsi"/>
        </w:rPr>
      </w:pPr>
      <w:r w:rsidRPr="0058726E">
        <w:rPr>
          <w:rFonts w:asciiTheme="minorHAnsi" w:eastAsia="Times New Roman" w:hAnsiTheme="minorHAnsi"/>
        </w:rPr>
        <w:t>Correct use of Personal Protective Equipment (PPE) when appropriate</w:t>
      </w:r>
    </w:p>
    <w:p w:rsidR="00A24EA8" w:rsidRPr="0058726E" w:rsidRDefault="00A24EA8" w:rsidP="00A24EA8">
      <w:pPr>
        <w:pStyle w:val="ListParagraph"/>
        <w:numPr>
          <w:ilvl w:val="0"/>
          <w:numId w:val="18"/>
        </w:numPr>
        <w:tabs>
          <w:tab w:val="left" w:pos="2268"/>
        </w:tabs>
        <w:jc w:val="both"/>
        <w:rPr>
          <w:rFonts w:asciiTheme="minorHAnsi" w:eastAsia="Times New Roman" w:hAnsiTheme="minorHAnsi"/>
        </w:rPr>
      </w:pPr>
      <w:r w:rsidRPr="0058726E">
        <w:rPr>
          <w:rFonts w:asciiTheme="minorHAnsi" w:eastAsia="Times New Roman" w:hAnsiTheme="minorHAnsi"/>
        </w:rPr>
        <w:t>Waste management including collection, handling, segregation, container management, storage and collection</w:t>
      </w:r>
    </w:p>
    <w:p w:rsidR="00A24EA8" w:rsidRPr="0058726E" w:rsidRDefault="00A24EA8" w:rsidP="00A24EA8">
      <w:pPr>
        <w:pStyle w:val="ListParagraph"/>
        <w:numPr>
          <w:ilvl w:val="0"/>
          <w:numId w:val="18"/>
        </w:numPr>
        <w:tabs>
          <w:tab w:val="left" w:pos="2268"/>
        </w:tabs>
        <w:jc w:val="both"/>
        <w:rPr>
          <w:rFonts w:asciiTheme="minorHAnsi" w:hAnsiTheme="minorHAnsi"/>
        </w:rPr>
      </w:pPr>
      <w:bookmarkStart w:id="1" w:name="OLE_LINK2"/>
      <w:bookmarkStart w:id="2" w:name="OLE_LINK1"/>
      <w:r w:rsidRPr="0058726E">
        <w:rPr>
          <w:rFonts w:asciiTheme="minorHAnsi" w:hAnsiTheme="minorHAnsi"/>
        </w:rPr>
        <w:t xml:space="preserve">Undertaking periodic infection control training </w:t>
      </w:r>
    </w:p>
    <w:bookmarkEnd w:id="1"/>
    <w:bookmarkEnd w:id="2"/>
    <w:p w:rsidR="00A24EA8" w:rsidRPr="0058726E" w:rsidRDefault="00A24EA8" w:rsidP="00A24EA8">
      <w:pPr>
        <w:pStyle w:val="ListParagraph"/>
        <w:numPr>
          <w:ilvl w:val="0"/>
          <w:numId w:val="18"/>
        </w:numPr>
        <w:tabs>
          <w:tab w:val="left" w:pos="2268"/>
        </w:tabs>
        <w:jc w:val="both"/>
        <w:rPr>
          <w:rFonts w:asciiTheme="minorHAnsi" w:hAnsiTheme="minorHAnsi"/>
        </w:rPr>
      </w:pPr>
      <w:r w:rsidRPr="0058726E">
        <w:rPr>
          <w:rFonts w:asciiTheme="minorHAnsi" w:hAnsiTheme="minorHAnsi"/>
        </w:rPr>
        <w:t>Reporting potential risks identified</w:t>
      </w:r>
    </w:p>
    <w:p w:rsidR="00A24EA8" w:rsidRPr="0058726E" w:rsidRDefault="00A24EA8" w:rsidP="00A24EA8">
      <w:pPr>
        <w:tabs>
          <w:tab w:val="left" w:pos="2268"/>
        </w:tabs>
        <w:jc w:val="both"/>
        <w:rPr>
          <w:rFonts w:asciiTheme="minorHAnsi" w:hAnsiTheme="minorHAnsi"/>
        </w:rPr>
      </w:pPr>
    </w:p>
    <w:p w:rsidR="00A24EA8" w:rsidRPr="0058726E" w:rsidRDefault="00A24EA8" w:rsidP="00A24EA8">
      <w:pPr>
        <w:tabs>
          <w:tab w:val="left" w:pos="2268"/>
        </w:tabs>
        <w:jc w:val="both"/>
        <w:rPr>
          <w:rFonts w:asciiTheme="minorHAnsi" w:hAnsiTheme="minorHAnsi"/>
          <w:bCs/>
          <w:smallCaps/>
        </w:rPr>
      </w:pPr>
      <w:r w:rsidRPr="0058726E">
        <w:rPr>
          <w:rFonts w:asciiTheme="minorHAnsi" w:hAnsiTheme="minorHAnsi"/>
          <w:b/>
          <w:bCs/>
          <w:smallCaps/>
        </w:rPr>
        <w:t>Equality and Diversity</w:t>
      </w:r>
    </w:p>
    <w:p w:rsidR="00A24EA8" w:rsidRPr="0058726E" w:rsidRDefault="00A24EA8" w:rsidP="00A24EA8">
      <w:pPr>
        <w:jc w:val="both"/>
        <w:rPr>
          <w:rFonts w:asciiTheme="minorHAnsi" w:hAnsiTheme="minorHAnsi"/>
        </w:rPr>
      </w:pPr>
    </w:p>
    <w:p w:rsidR="00A24EA8" w:rsidRPr="0058726E" w:rsidRDefault="00A24EA8" w:rsidP="00A24EA8">
      <w:pPr>
        <w:jc w:val="both"/>
        <w:rPr>
          <w:rFonts w:asciiTheme="minorHAnsi" w:hAnsiTheme="minorHAnsi"/>
        </w:rPr>
      </w:pPr>
      <w:r w:rsidRPr="0058726E">
        <w:rPr>
          <w:rFonts w:asciiTheme="minorHAnsi" w:hAnsiTheme="minorHAnsi"/>
        </w:rPr>
        <w:t xml:space="preserve">The post-holder will support the equality, diversity and rights of patients, carers and colleagues, </w:t>
      </w:r>
      <w:r w:rsidRPr="0058726E">
        <w:rPr>
          <w:rFonts w:asciiTheme="minorHAnsi" w:hAnsiTheme="minorHAnsi"/>
          <w:bCs/>
        </w:rPr>
        <w:t xml:space="preserve">behave in a manner which is welcoming, non-judgmental, and respectful to the privacy, dignity and needs and beliefs of patients, carers and colleagues.  This </w:t>
      </w:r>
      <w:r w:rsidRPr="0058726E">
        <w:rPr>
          <w:rFonts w:asciiTheme="minorHAnsi" w:hAnsiTheme="minorHAnsi"/>
        </w:rPr>
        <w:t>includes, but is not limited to:</w:t>
      </w:r>
    </w:p>
    <w:p w:rsidR="00A24EA8" w:rsidRPr="0058726E" w:rsidRDefault="00A24EA8" w:rsidP="00A24EA8">
      <w:pPr>
        <w:jc w:val="both"/>
        <w:rPr>
          <w:rFonts w:asciiTheme="minorHAnsi" w:hAnsiTheme="minorHAnsi"/>
        </w:rPr>
      </w:pPr>
    </w:p>
    <w:p w:rsidR="00A24EA8" w:rsidRPr="0058726E" w:rsidRDefault="00A24EA8" w:rsidP="00A24EA8">
      <w:pPr>
        <w:numPr>
          <w:ilvl w:val="0"/>
          <w:numId w:val="18"/>
        </w:numPr>
        <w:jc w:val="both"/>
        <w:rPr>
          <w:rFonts w:asciiTheme="minorHAnsi" w:hAnsiTheme="minorHAnsi"/>
        </w:rPr>
      </w:pPr>
      <w:r w:rsidRPr="0058726E">
        <w:rPr>
          <w:rFonts w:asciiTheme="minorHAnsi" w:hAnsiTheme="minorHAnsi"/>
        </w:rPr>
        <w:t>Acting in a way that recognizes the importance of people’s rights, interpreting them in a way that is consistent with Practice procedures and policies, and current legislation</w:t>
      </w:r>
    </w:p>
    <w:p w:rsidR="00A24EA8" w:rsidRPr="0058726E" w:rsidRDefault="00A24EA8" w:rsidP="00A24EA8">
      <w:pPr>
        <w:numPr>
          <w:ilvl w:val="0"/>
          <w:numId w:val="18"/>
        </w:numPr>
        <w:jc w:val="both"/>
        <w:rPr>
          <w:rFonts w:asciiTheme="minorHAnsi" w:hAnsiTheme="minorHAnsi"/>
        </w:rPr>
      </w:pPr>
      <w:r w:rsidRPr="0058726E">
        <w:rPr>
          <w:rFonts w:asciiTheme="minorHAnsi" w:hAnsiTheme="minorHAnsi"/>
        </w:rPr>
        <w:t>Respecting the privacy, dignity, needs and beliefs of patients, carers and colleagues</w:t>
      </w:r>
    </w:p>
    <w:p w:rsidR="00A24EA8" w:rsidRPr="0058726E" w:rsidRDefault="00A24EA8" w:rsidP="00A24EA8">
      <w:pPr>
        <w:numPr>
          <w:ilvl w:val="0"/>
          <w:numId w:val="18"/>
        </w:numPr>
        <w:jc w:val="both"/>
        <w:rPr>
          <w:rFonts w:asciiTheme="minorHAnsi" w:hAnsiTheme="minorHAnsi"/>
        </w:rPr>
      </w:pPr>
      <w:r w:rsidRPr="0058726E">
        <w:rPr>
          <w:rFonts w:asciiTheme="minorHAnsi" w:hAnsiTheme="minorHAnsi"/>
        </w:rPr>
        <w:t>Behaving in a manner which is welcoming to and of the individual, is non-judgmental and respects their circumstances, feelings priorities and rights.</w:t>
      </w:r>
    </w:p>
    <w:p w:rsidR="00A24EA8" w:rsidRPr="0058726E" w:rsidRDefault="00A24EA8" w:rsidP="00A24EA8">
      <w:pPr>
        <w:jc w:val="both"/>
        <w:rPr>
          <w:rFonts w:asciiTheme="minorHAnsi" w:hAnsiTheme="minorHAnsi"/>
        </w:rPr>
      </w:pPr>
    </w:p>
    <w:p w:rsidR="00A24EA8" w:rsidRPr="0058726E" w:rsidRDefault="00A24EA8" w:rsidP="00A24EA8">
      <w:pPr>
        <w:tabs>
          <w:tab w:val="left" w:pos="2268"/>
        </w:tabs>
        <w:jc w:val="both"/>
        <w:rPr>
          <w:rFonts w:asciiTheme="minorHAnsi" w:hAnsiTheme="minorHAnsi"/>
          <w:bCs/>
          <w:smallCaps/>
        </w:rPr>
      </w:pPr>
      <w:r w:rsidRPr="0058726E">
        <w:rPr>
          <w:rFonts w:asciiTheme="minorHAnsi" w:hAnsiTheme="minorHAnsi"/>
          <w:b/>
          <w:bCs/>
          <w:smallCaps/>
        </w:rPr>
        <w:t>Personal/Professional Development</w:t>
      </w:r>
    </w:p>
    <w:p w:rsidR="00A24EA8" w:rsidRPr="0058726E" w:rsidRDefault="00A24EA8" w:rsidP="00A24EA8">
      <w:pPr>
        <w:jc w:val="both"/>
        <w:rPr>
          <w:rFonts w:asciiTheme="minorHAnsi" w:hAnsiTheme="minorHAnsi"/>
        </w:rPr>
      </w:pPr>
    </w:p>
    <w:p w:rsidR="00A24EA8" w:rsidRPr="0058726E" w:rsidRDefault="00A24EA8" w:rsidP="00A24EA8">
      <w:pPr>
        <w:jc w:val="both"/>
        <w:rPr>
          <w:rFonts w:asciiTheme="minorHAnsi" w:hAnsiTheme="minorHAnsi"/>
        </w:rPr>
      </w:pPr>
      <w:r w:rsidRPr="0058726E">
        <w:rPr>
          <w:rFonts w:asciiTheme="minorHAnsi" w:hAnsiTheme="minorHAnsi"/>
        </w:rPr>
        <w:t>The post-holder will participate in any training programme implemented by the Practice as part of this employment, such training to include:</w:t>
      </w:r>
    </w:p>
    <w:p w:rsidR="00A24EA8" w:rsidRPr="0058726E" w:rsidRDefault="00A24EA8" w:rsidP="00A24EA8">
      <w:pPr>
        <w:ind w:left="360"/>
        <w:jc w:val="both"/>
        <w:rPr>
          <w:rFonts w:asciiTheme="minorHAnsi" w:hAnsiTheme="minorHAnsi"/>
        </w:rPr>
      </w:pPr>
    </w:p>
    <w:p w:rsidR="00A24EA8" w:rsidRPr="0058726E" w:rsidRDefault="00A24EA8" w:rsidP="00A24EA8">
      <w:pPr>
        <w:numPr>
          <w:ilvl w:val="0"/>
          <w:numId w:val="18"/>
        </w:numPr>
        <w:jc w:val="both"/>
        <w:rPr>
          <w:rFonts w:asciiTheme="minorHAnsi" w:hAnsiTheme="minorHAnsi"/>
        </w:rPr>
      </w:pPr>
      <w:r w:rsidRPr="0058726E">
        <w:rPr>
          <w:rFonts w:asciiTheme="minorHAnsi" w:hAnsiTheme="minorHAnsi"/>
        </w:rPr>
        <w:t>Participation in an annual individual performance review, including taking responsibility for maintaining a record of own personal and/or professional development</w:t>
      </w:r>
    </w:p>
    <w:p w:rsidR="00A24EA8" w:rsidRPr="0058726E" w:rsidRDefault="00A24EA8" w:rsidP="00A24EA8">
      <w:pPr>
        <w:numPr>
          <w:ilvl w:val="0"/>
          <w:numId w:val="18"/>
        </w:numPr>
        <w:jc w:val="both"/>
        <w:rPr>
          <w:rFonts w:asciiTheme="minorHAnsi" w:hAnsiTheme="minorHAnsi"/>
          <w:color w:val="000000"/>
        </w:rPr>
      </w:pPr>
      <w:r w:rsidRPr="0058726E">
        <w:rPr>
          <w:rFonts w:asciiTheme="minorHAnsi" w:hAnsiTheme="minorHAnsi"/>
          <w:color w:val="000000"/>
        </w:rPr>
        <w:t>Participation in mandatory training sessions such as fire training, CPR, manual handling, information governance etc</w:t>
      </w:r>
    </w:p>
    <w:p w:rsidR="00A24EA8" w:rsidRPr="0058726E" w:rsidRDefault="00A24EA8" w:rsidP="00A24EA8">
      <w:pPr>
        <w:numPr>
          <w:ilvl w:val="0"/>
          <w:numId w:val="18"/>
        </w:numPr>
        <w:jc w:val="both"/>
        <w:rPr>
          <w:rFonts w:asciiTheme="minorHAnsi" w:hAnsiTheme="minorHAnsi"/>
        </w:rPr>
      </w:pPr>
      <w:r w:rsidRPr="0058726E">
        <w:rPr>
          <w:rFonts w:asciiTheme="minorHAnsi" w:hAnsiTheme="minorHAnsi"/>
        </w:rPr>
        <w:t>Taking responsibility for own development, learning and performance and demonstrating skills and activities to others who are undertaking similar work</w:t>
      </w:r>
    </w:p>
    <w:p w:rsidR="00A24EA8" w:rsidRPr="0058726E" w:rsidRDefault="00A24EA8" w:rsidP="00A24EA8">
      <w:pPr>
        <w:jc w:val="both"/>
        <w:rPr>
          <w:rFonts w:asciiTheme="minorHAnsi" w:hAnsiTheme="minorHAnsi"/>
        </w:rPr>
      </w:pPr>
    </w:p>
    <w:p w:rsidR="00A24EA8" w:rsidRPr="0058726E" w:rsidRDefault="00A24EA8" w:rsidP="00A24EA8">
      <w:pPr>
        <w:tabs>
          <w:tab w:val="left" w:pos="2268"/>
        </w:tabs>
        <w:jc w:val="both"/>
        <w:rPr>
          <w:rFonts w:asciiTheme="minorHAnsi" w:hAnsiTheme="minorHAnsi"/>
          <w:bCs/>
          <w:smallCaps/>
        </w:rPr>
      </w:pPr>
      <w:r w:rsidRPr="0058726E">
        <w:rPr>
          <w:rFonts w:asciiTheme="minorHAnsi" w:hAnsiTheme="minorHAnsi"/>
          <w:b/>
          <w:bCs/>
          <w:smallCaps/>
        </w:rPr>
        <w:t>Quality</w:t>
      </w:r>
    </w:p>
    <w:p w:rsidR="00A24EA8" w:rsidRPr="0058726E" w:rsidRDefault="00A24EA8" w:rsidP="00A24EA8">
      <w:pPr>
        <w:jc w:val="both"/>
        <w:rPr>
          <w:rFonts w:asciiTheme="minorHAnsi" w:hAnsiTheme="minorHAnsi"/>
        </w:rPr>
      </w:pPr>
    </w:p>
    <w:p w:rsidR="00A24EA8" w:rsidRPr="0058726E" w:rsidRDefault="00A24EA8" w:rsidP="00A24EA8">
      <w:pPr>
        <w:jc w:val="both"/>
        <w:rPr>
          <w:rFonts w:asciiTheme="minorHAnsi" w:hAnsiTheme="minorHAnsi"/>
        </w:rPr>
      </w:pPr>
      <w:r w:rsidRPr="0058726E">
        <w:rPr>
          <w:rFonts w:asciiTheme="minorHAnsi" w:hAnsiTheme="minorHAnsi"/>
        </w:rPr>
        <w:t>The post-holder will strive to maintain quality within the Practice, and will:</w:t>
      </w:r>
    </w:p>
    <w:p w:rsidR="00A24EA8" w:rsidRPr="0058726E" w:rsidRDefault="00A24EA8" w:rsidP="00A24EA8">
      <w:pPr>
        <w:jc w:val="both"/>
        <w:rPr>
          <w:rFonts w:asciiTheme="minorHAnsi" w:hAnsiTheme="minorHAnsi"/>
        </w:rPr>
      </w:pPr>
    </w:p>
    <w:p w:rsidR="00A24EA8" w:rsidRPr="0058726E" w:rsidRDefault="00A24EA8" w:rsidP="00A24EA8">
      <w:pPr>
        <w:numPr>
          <w:ilvl w:val="0"/>
          <w:numId w:val="18"/>
        </w:numPr>
        <w:jc w:val="both"/>
        <w:rPr>
          <w:rFonts w:asciiTheme="minorHAnsi" w:hAnsiTheme="minorHAnsi"/>
        </w:rPr>
      </w:pPr>
      <w:r w:rsidRPr="0058726E">
        <w:rPr>
          <w:rFonts w:asciiTheme="minorHAnsi" w:hAnsiTheme="minorHAnsi"/>
        </w:rPr>
        <w:t>Alert other team members to issues of quality and risk</w:t>
      </w:r>
    </w:p>
    <w:p w:rsidR="00A24EA8" w:rsidRPr="0058726E" w:rsidRDefault="00A24EA8" w:rsidP="00A24EA8">
      <w:pPr>
        <w:numPr>
          <w:ilvl w:val="0"/>
          <w:numId w:val="18"/>
        </w:numPr>
        <w:jc w:val="both"/>
        <w:rPr>
          <w:rFonts w:asciiTheme="minorHAnsi" w:hAnsiTheme="minorHAnsi"/>
        </w:rPr>
      </w:pPr>
      <w:r w:rsidRPr="0058726E">
        <w:rPr>
          <w:rFonts w:asciiTheme="minorHAnsi" w:hAnsiTheme="minorHAnsi"/>
        </w:rPr>
        <w:t>Assess own performance and take accountability for own actions, either directly or under supervision</w:t>
      </w:r>
    </w:p>
    <w:p w:rsidR="00A24EA8" w:rsidRPr="0058726E" w:rsidRDefault="00A24EA8" w:rsidP="00A24EA8">
      <w:pPr>
        <w:numPr>
          <w:ilvl w:val="0"/>
          <w:numId w:val="18"/>
        </w:numPr>
        <w:jc w:val="both"/>
        <w:rPr>
          <w:rFonts w:asciiTheme="minorHAnsi" w:hAnsiTheme="minorHAnsi"/>
        </w:rPr>
      </w:pPr>
      <w:r w:rsidRPr="0058726E">
        <w:rPr>
          <w:rFonts w:asciiTheme="minorHAnsi" w:hAnsiTheme="minorHAnsi"/>
        </w:rPr>
        <w:t>Contribute to the effectiveness of the team by reflecting on own and team activities and making suggestions on ways to improve and enhance the team’s performance</w:t>
      </w:r>
    </w:p>
    <w:p w:rsidR="00A24EA8" w:rsidRPr="0058726E" w:rsidRDefault="00A24EA8" w:rsidP="00A24EA8">
      <w:pPr>
        <w:numPr>
          <w:ilvl w:val="0"/>
          <w:numId w:val="18"/>
        </w:numPr>
        <w:jc w:val="both"/>
        <w:rPr>
          <w:rFonts w:asciiTheme="minorHAnsi" w:hAnsiTheme="minorHAnsi"/>
        </w:rPr>
      </w:pPr>
      <w:r w:rsidRPr="0058726E">
        <w:rPr>
          <w:rFonts w:asciiTheme="minorHAnsi" w:hAnsiTheme="minorHAnsi"/>
        </w:rPr>
        <w:t>Work effectively with individuals in other agencies to meet patients’ needs</w:t>
      </w:r>
    </w:p>
    <w:p w:rsidR="00A24EA8" w:rsidRPr="0058726E" w:rsidRDefault="00A24EA8" w:rsidP="00A24EA8">
      <w:pPr>
        <w:numPr>
          <w:ilvl w:val="0"/>
          <w:numId w:val="18"/>
        </w:numPr>
        <w:jc w:val="both"/>
        <w:rPr>
          <w:rFonts w:asciiTheme="minorHAnsi" w:hAnsiTheme="minorHAnsi"/>
        </w:rPr>
      </w:pPr>
      <w:r w:rsidRPr="0058726E">
        <w:rPr>
          <w:rFonts w:asciiTheme="minorHAnsi" w:hAnsiTheme="minorHAnsi"/>
        </w:rPr>
        <w:t>Effectively manage own time, workload and resources</w:t>
      </w:r>
    </w:p>
    <w:p w:rsidR="00A24EA8" w:rsidRPr="0058726E" w:rsidRDefault="00A24EA8" w:rsidP="00A24EA8">
      <w:pPr>
        <w:ind w:left="360"/>
        <w:jc w:val="both"/>
        <w:rPr>
          <w:rFonts w:asciiTheme="minorHAnsi" w:hAnsiTheme="minorHAnsi"/>
        </w:rPr>
      </w:pPr>
    </w:p>
    <w:p w:rsidR="00A24EA8" w:rsidRPr="0058726E" w:rsidRDefault="00A24EA8" w:rsidP="00A24EA8">
      <w:pPr>
        <w:jc w:val="both"/>
        <w:rPr>
          <w:rFonts w:asciiTheme="minorHAnsi" w:hAnsiTheme="minorHAnsi"/>
          <w:b/>
          <w:bCs/>
          <w:smallCaps/>
        </w:rPr>
      </w:pPr>
      <w:r w:rsidRPr="0058726E">
        <w:rPr>
          <w:rFonts w:asciiTheme="minorHAnsi" w:hAnsiTheme="minorHAnsi"/>
          <w:b/>
          <w:bCs/>
          <w:smallCaps/>
        </w:rPr>
        <w:t>Communication</w:t>
      </w:r>
    </w:p>
    <w:p w:rsidR="00A24EA8" w:rsidRPr="0058726E" w:rsidRDefault="00A24EA8" w:rsidP="00A24EA8">
      <w:pPr>
        <w:tabs>
          <w:tab w:val="left" w:pos="2268"/>
        </w:tabs>
        <w:jc w:val="both"/>
        <w:rPr>
          <w:rFonts w:asciiTheme="minorHAnsi" w:hAnsiTheme="minorHAnsi"/>
          <w:bCs/>
          <w:smallCaps/>
          <w:u w:val="single"/>
        </w:rPr>
      </w:pPr>
    </w:p>
    <w:p w:rsidR="00A24EA8" w:rsidRPr="0058726E" w:rsidRDefault="00A24EA8" w:rsidP="00A24EA8">
      <w:pPr>
        <w:tabs>
          <w:tab w:val="left" w:pos="2268"/>
        </w:tabs>
        <w:jc w:val="both"/>
        <w:rPr>
          <w:rFonts w:asciiTheme="minorHAnsi" w:hAnsiTheme="minorHAnsi"/>
          <w:bCs/>
        </w:rPr>
      </w:pPr>
      <w:r w:rsidRPr="0058726E">
        <w:rPr>
          <w:rFonts w:asciiTheme="minorHAnsi" w:hAnsiTheme="minorHAnsi"/>
          <w:bCs/>
        </w:rPr>
        <w:t>The post-holder should recognize the importance of effective communication within the team and will strive to:</w:t>
      </w:r>
    </w:p>
    <w:p w:rsidR="00A24EA8" w:rsidRPr="0058726E" w:rsidRDefault="00A24EA8" w:rsidP="00A24EA8">
      <w:pPr>
        <w:tabs>
          <w:tab w:val="left" w:pos="2268"/>
        </w:tabs>
        <w:ind w:left="360"/>
        <w:jc w:val="both"/>
        <w:rPr>
          <w:rFonts w:asciiTheme="minorHAnsi" w:hAnsiTheme="minorHAnsi"/>
          <w:bCs/>
        </w:rPr>
      </w:pPr>
    </w:p>
    <w:p w:rsidR="00A24EA8" w:rsidRPr="0058726E" w:rsidRDefault="00A24EA8" w:rsidP="00A24EA8">
      <w:pPr>
        <w:numPr>
          <w:ilvl w:val="0"/>
          <w:numId w:val="18"/>
        </w:numPr>
        <w:tabs>
          <w:tab w:val="left" w:pos="2268"/>
        </w:tabs>
        <w:jc w:val="both"/>
        <w:rPr>
          <w:rFonts w:asciiTheme="minorHAnsi" w:hAnsiTheme="minorHAnsi"/>
          <w:bCs/>
        </w:rPr>
      </w:pPr>
      <w:r w:rsidRPr="0058726E">
        <w:rPr>
          <w:rFonts w:asciiTheme="minorHAnsi" w:hAnsiTheme="minorHAnsi"/>
        </w:rPr>
        <w:t>Communicate effectively with other team members</w:t>
      </w:r>
    </w:p>
    <w:p w:rsidR="00A24EA8" w:rsidRPr="0058726E" w:rsidRDefault="00A24EA8" w:rsidP="00A24EA8">
      <w:pPr>
        <w:numPr>
          <w:ilvl w:val="0"/>
          <w:numId w:val="18"/>
        </w:numPr>
        <w:tabs>
          <w:tab w:val="left" w:pos="2268"/>
        </w:tabs>
        <w:jc w:val="both"/>
        <w:rPr>
          <w:rFonts w:asciiTheme="minorHAnsi" w:hAnsiTheme="minorHAnsi"/>
          <w:bCs/>
        </w:rPr>
      </w:pPr>
      <w:r w:rsidRPr="0058726E">
        <w:rPr>
          <w:rFonts w:asciiTheme="minorHAnsi" w:hAnsiTheme="minorHAnsi"/>
        </w:rPr>
        <w:t>Communicate effectively with patients and carers</w:t>
      </w:r>
    </w:p>
    <w:p w:rsidR="00A24EA8" w:rsidRPr="0058726E" w:rsidRDefault="00A24EA8" w:rsidP="00A24EA8">
      <w:pPr>
        <w:numPr>
          <w:ilvl w:val="0"/>
          <w:numId w:val="18"/>
        </w:numPr>
        <w:tabs>
          <w:tab w:val="left" w:pos="2268"/>
        </w:tabs>
        <w:jc w:val="both"/>
        <w:rPr>
          <w:rFonts w:asciiTheme="minorHAnsi" w:hAnsiTheme="minorHAnsi"/>
          <w:bCs/>
        </w:rPr>
      </w:pPr>
      <w:r w:rsidRPr="0058726E">
        <w:rPr>
          <w:rFonts w:asciiTheme="minorHAnsi" w:hAnsiTheme="minorHAnsi"/>
        </w:rPr>
        <w:t>Recognize people’s needs for alternative methods of communication and respond accordingly</w:t>
      </w:r>
    </w:p>
    <w:p w:rsidR="00A24EA8" w:rsidRPr="0058726E" w:rsidRDefault="00A24EA8" w:rsidP="00A24EA8">
      <w:pPr>
        <w:tabs>
          <w:tab w:val="left" w:pos="2268"/>
        </w:tabs>
        <w:ind w:left="360"/>
        <w:jc w:val="both"/>
        <w:rPr>
          <w:rFonts w:asciiTheme="minorHAnsi" w:hAnsiTheme="minorHAnsi"/>
          <w:bCs/>
        </w:rPr>
      </w:pPr>
    </w:p>
    <w:p w:rsidR="00A24EA8" w:rsidRPr="0058726E" w:rsidRDefault="00A24EA8" w:rsidP="00A24EA8">
      <w:pPr>
        <w:tabs>
          <w:tab w:val="left" w:pos="2268"/>
        </w:tabs>
        <w:jc w:val="both"/>
        <w:rPr>
          <w:rFonts w:asciiTheme="minorHAnsi" w:hAnsiTheme="minorHAnsi"/>
          <w:bCs/>
          <w:smallCaps/>
        </w:rPr>
      </w:pPr>
      <w:r w:rsidRPr="0058726E">
        <w:rPr>
          <w:rFonts w:asciiTheme="minorHAnsi" w:hAnsiTheme="minorHAnsi"/>
          <w:b/>
          <w:bCs/>
          <w:smallCaps/>
        </w:rPr>
        <w:t>Contribution to the Implementation of Services</w:t>
      </w:r>
    </w:p>
    <w:p w:rsidR="00A24EA8" w:rsidRPr="0058726E" w:rsidRDefault="00A24EA8" w:rsidP="00A24EA8">
      <w:pPr>
        <w:jc w:val="both"/>
        <w:rPr>
          <w:rFonts w:asciiTheme="minorHAnsi" w:hAnsiTheme="minorHAnsi"/>
        </w:rPr>
      </w:pPr>
    </w:p>
    <w:p w:rsidR="00A24EA8" w:rsidRPr="0058726E" w:rsidRDefault="00A24EA8" w:rsidP="00A24EA8">
      <w:pPr>
        <w:jc w:val="both"/>
        <w:rPr>
          <w:rFonts w:asciiTheme="minorHAnsi" w:hAnsiTheme="minorHAnsi"/>
        </w:rPr>
      </w:pPr>
      <w:r w:rsidRPr="0058726E">
        <w:rPr>
          <w:rFonts w:asciiTheme="minorHAnsi" w:hAnsiTheme="minorHAnsi"/>
        </w:rPr>
        <w:t>The post-holder will:</w:t>
      </w:r>
    </w:p>
    <w:p w:rsidR="00A24EA8" w:rsidRPr="0058726E" w:rsidRDefault="00A24EA8" w:rsidP="00A24EA8">
      <w:pPr>
        <w:jc w:val="both"/>
        <w:rPr>
          <w:rFonts w:asciiTheme="minorHAnsi" w:hAnsiTheme="minorHAnsi"/>
        </w:rPr>
      </w:pPr>
    </w:p>
    <w:p w:rsidR="00A24EA8" w:rsidRPr="0058726E" w:rsidRDefault="00A24EA8" w:rsidP="00A24EA8">
      <w:pPr>
        <w:numPr>
          <w:ilvl w:val="0"/>
          <w:numId w:val="18"/>
        </w:numPr>
        <w:jc w:val="both"/>
        <w:rPr>
          <w:rFonts w:asciiTheme="minorHAnsi" w:hAnsiTheme="minorHAnsi"/>
        </w:rPr>
      </w:pPr>
      <w:r w:rsidRPr="0058726E">
        <w:rPr>
          <w:rFonts w:asciiTheme="minorHAnsi" w:hAnsiTheme="minorHAnsi"/>
        </w:rPr>
        <w:t>Apply Practice policies, standards and guidance</w:t>
      </w:r>
    </w:p>
    <w:p w:rsidR="00A24EA8" w:rsidRPr="0058726E" w:rsidRDefault="00A24EA8" w:rsidP="00A24EA8">
      <w:pPr>
        <w:numPr>
          <w:ilvl w:val="0"/>
          <w:numId w:val="18"/>
        </w:numPr>
        <w:jc w:val="both"/>
        <w:rPr>
          <w:rFonts w:asciiTheme="minorHAnsi" w:hAnsiTheme="minorHAnsi"/>
        </w:rPr>
      </w:pPr>
      <w:r w:rsidRPr="0058726E">
        <w:rPr>
          <w:rFonts w:asciiTheme="minorHAnsi" w:hAnsiTheme="minorHAnsi"/>
        </w:rPr>
        <w:t>Discuss with other members of the team how the policies, standards and guidelines will affect own work</w:t>
      </w:r>
    </w:p>
    <w:p w:rsidR="00A24EA8" w:rsidRPr="0058726E" w:rsidRDefault="00A24EA8" w:rsidP="00A24EA8">
      <w:pPr>
        <w:numPr>
          <w:ilvl w:val="0"/>
          <w:numId w:val="18"/>
        </w:numPr>
        <w:jc w:val="both"/>
        <w:rPr>
          <w:rFonts w:asciiTheme="minorHAnsi" w:hAnsiTheme="minorHAnsi"/>
        </w:rPr>
      </w:pPr>
      <w:r w:rsidRPr="0058726E">
        <w:rPr>
          <w:rFonts w:asciiTheme="minorHAnsi" w:hAnsiTheme="minorHAnsi"/>
        </w:rPr>
        <w:t>Participate in audit where appropriate</w:t>
      </w:r>
    </w:p>
    <w:p w:rsidR="00A24EA8" w:rsidRDefault="00A24EA8">
      <w:pPr>
        <w:rPr>
          <w:rFonts w:asciiTheme="minorHAnsi" w:hAnsiTheme="minorHAnsi"/>
        </w:rPr>
      </w:pPr>
      <w:r>
        <w:rPr>
          <w:rFonts w:asciiTheme="minorHAnsi" w:hAnsiTheme="minorHAnsi"/>
        </w:rPr>
        <w:br w:type="page"/>
      </w:r>
    </w:p>
    <w:p w:rsidR="00A24EA8" w:rsidRPr="0058726E" w:rsidRDefault="00A24EA8" w:rsidP="00A24EA8">
      <w:pPr>
        <w:ind w:left="360"/>
        <w:jc w:val="both"/>
        <w:rPr>
          <w:rFonts w:asciiTheme="minorHAnsi" w:hAnsiTheme="minorHAnsi"/>
        </w:rPr>
      </w:pPr>
    </w:p>
    <w:tbl>
      <w:tblPr>
        <w:tblW w:w="958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shd w:val="clear" w:color="auto" w:fill="D9D9D9"/>
        <w:tblLook w:val="01E0" w:firstRow="1" w:lastRow="1" w:firstColumn="1" w:lastColumn="1" w:noHBand="0" w:noVBand="0"/>
      </w:tblPr>
      <w:tblGrid>
        <w:gridCol w:w="4068"/>
        <w:gridCol w:w="5520"/>
      </w:tblGrid>
      <w:tr w:rsidR="00A24EA8" w:rsidRPr="0058726E" w:rsidTr="00C66BFF">
        <w:tc>
          <w:tcPr>
            <w:tcW w:w="4068" w:type="dxa"/>
            <w:shd w:val="clear" w:color="auto" w:fill="D9D9D9"/>
          </w:tcPr>
          <w:p w:rsidR="00A24EA8" w:rsidRPr="0058726E" w:rsidRDefault="00A24EA8" w:rsidP="00C66BFF">
            <w:pPr>
              <w:jc w:val="both"/>
              <w:rPr>
                <w:rFonts w:asciiTheme="minorHAnsi" w:hAnsiTheme="minorHAnsi"/>
                <w:b/>
                <w:caps/>
              </w:rPr>
            </w:pPr>
            <w:r w:rsidRPr="0058726E">
              <w:rPr>
                <w:rFonts w:asciiTheme="minorHAnsi" w:hAnsiTheme="minorHAnsi"/>
                <w:b/>
              </w:rPr>
              <w:t>Author and Role:</w:t>
            </w:r>
          </w:p>
        </w:tc>
        <w:tc>
          <w:tcPr>
            <w:tcW w:w="5520" w:type="dxa"/>
            <w:shd w:val="clear" w:color="auto" w:fill="auto"/>
          </w:tcPr>
          <w:p w:rsidR="00A24EA8" w:rsidRPr="0058726E" w:rsidRDefault="00A24EA8" w:rsidP="00C66BFF">
            <w:pPr>
              <w:jc w:val="both"/>
              <w:rPr>
                <w:rFonts w:asciiTheme="minorHAnsi" w:hAnsiTheme="minorHAnsi"/>
              </w:rPr>
            </w:pPr>
            <w:r w:rsidRPr="0058726E">
              <w:rPr>
                <w:rFonts w:asciiTheme="minorHAnsi" w:hAnsiTheme="minorHAnsi"/>
              </w:rPr>
              <w:t>Amy Lacey, Patient Services Manager</w:t>
            </w:r>
          </w:p>
        </w:tc>
      </w:tr>
      <w:tr w:rsidR="00A24EA8" w:rsidRPr="0058726E" w:rsidTr="00C66BFF">
        <w:tc>
          <w:tcPr>
            <w:tcW w:w="4068" w:type="dxa"/>
            <w:shd w:val="clear" w:color="auto" w:fill="D9D9D9"/>
          </w:tcPr>
          <w:p w:rsidR="00A24EA8" w:rsidRPr="0058726E" w:rsidRDefault="00A24EA8" w:rsidP="00C66BFF">
            <w:pPr>
              <w:jc w:val="both"/>
              <w:rPr>
                <w:rFonts w:asciiTheme="minorHAnsi" w:hAnsiTheme="minorHAnsi"/>
                <w:b/>
                <w:caps/>
              </w:rPr>
            </w:pPr>
            <w:r w:rsidRPr="0058726E">
              <w:rPr>
                <w:rFonts w:asciiTheme="minorHAnsi" w:hAnsiTheme="minorHAnsi"/>
                <w:b/>
              </w:rPr>
              <w:t>Organisation:</w:t>
            </w:r>
          </w:p>
        </w:tc>
        <w:tc>
          <w:tcPr>
            <w:tcW w:w="5520" w:type="dxa"/>
            <w:shd w:val="clear" w:color="auto" w:fill="auto"/>
          </w:tcPr>
          <w:p w:rsidR="00A24EA8" w:rsidRPr="0058726E" w:rsidRDefault="00A24EA8" w:rsidP="00C66BFF">
            <w:pPr>
              <w:jc w:val="both"/>
              <w:rPr>
                <w:rFonts w:asciiTheme="minorHAnsi" w:hAnsiTheme="minorHAnsi"/>
              </w:rPr>
            </w:pPr>
            <w:r w:rsidRPr="0058726E">
              <w:rPr>
                <w:rFonts w:asciiTheme="minorHAnsi" w:hAnsiTheme="minorHAnsi"/>
              </w:rPr>
              <w:t xml:space="preserve">Kennet and Avon Medical Partnership </w:t>
            </w:r>
            <w:r>
              <w:rPr>
                <w:rFonts w:asciiTheme="minorHAnsi" w:hAnsiTheme="minorHAnsi"/>
              </w:rPr>
              <w:t xml:space="preserve"> </w:t>
            </w:r>
          </w:p>
        </w:tc>
      </w:tr>
      <w:tr w:rsidR="00A24EA8" w:rsidRPr="0058726E" w:rsidTr="00C66BFF">
        <w:tc>
          <w:tcPr>
            <w:tcW w:w="4068" w:type="dxa"/>
            <w:shd w:val="clear" w:color="auto" w:fill="D9D9D9"/>
          </w:tcPr>
          <w:p w:rsidR="00A24EA8" w:rsidRPr="0058726E" w:rsidRDefault="00A24EA8" w:rsidP="00C66BFF">
            <w:pPr>
              <w:jc w:val="both"/>
              <w:rPr>
                <w:rFonts w:asciiTheme="minorHAnsi" w:hAnsiTheme="minorHAnsi"/>
                <w:b/>
                <w:caps/>
              </w:rPr>
            </w:pPr>
            <w:r w:rsidRPr="0058726E">
              <w:rPr>
                <w:rFonts w:asciiTheme="minorHAnsi" w:hAnsiTheme="minorHAnsi"/>
                <w:b/>
              </w:rPr>
              <w:t xml:space="preserve">Reviewed By </w:t>
            </w:r>
          </w:p>
        </w:tc>
        <w:tc>
          <w:tcPr>
            <w:tcW w:w="5520" w:type="dxa"/>
            <w:shd w:val="clear" w:color="auto" w:fill="auto"/>
          </w:tcPr>
          <w:p w:rsidR="00A24EA8" w:rsidRPr="0058726E" w:rsidRDefault="00A24EA8" w:rsidP="00C66BFF">
            <w:pPr>
              <w:jc w:val="both"/>
              <w:rPr>
                <w:rFonts w:asciiTheme="minorHAnsi" w:hAnsiTheme="minorHAnsi"/>
              </w:rPr>
            </w:pPr>
            <w:r>
              <w:rPr>
                <w:rFonts w:asciiTheme="minorHAnsi" w:hAnsiTheme="minorHAnsi"/>
              </w:rPr>
              <w:t>XXXX</w:t>
            </w:r>
            <w:r w:rsidRPr="0058726E">
              <w:rPr>
                <w:rFonts w:asciiTheme="minorHAnsi" w:hAnsiTheme="minorHAnsi"/>
              </w:rPr>
              <w:t>, R</w:t>
            </w:r>
            <w:r>
              <w:rPr>
                <w:rFonts w:asciiTheme="minorHAnsi" w:hAnsiTheme="minorHAnsi"/>
              </w:rPr>
              <w:t>ole XXXX</w:t>
            </w:r>
            <w:r w:rsidRPr="0058726E">
              <w:rPr>
                <w:rFonts w:asciiTheme="minorHAnsi" w:hAnsiTheme="minorHAnsi"/>
              </w:rPr>
              <w:t xml:space="preserve"> </w:t>
            </w:r>
          </w:p>
        </w:tc>
      </w:tr>
      <w:tr w:rsidR="00A24EA8" w:rsidRPr="0058726E" w:rsidTr="00C66BFF">
        <w:tc>
          <w:tcPr>
            <w:tcW w:w="4068" w:type="dxa"/>
            <w:shd w:val="clear" w:color="auto" w:fill="D9D9D9"/>
          </w:tcPr>
          <w:p w:rsidR="00A24EA8" w:rsidRPr="0058726E" w:rsidRDefault="00A24EA8" w:rsidP="00C66BFF">
            <w:pPr>
              <w:jc w:val="both"/>
              <w:rPr>
                <w:rFonts w:asciiTheme="minorHAnsi" w:hAnsiTheme="minorHAnsi"/>
                <w:b/>
                <w:caps/>
              </w:rPr>
            </w:pPr>
            <w:r w:rsidRPr="0058726E">
              <w:rPr>
                <w:rFonts w:asciiTheme="minorHAnsi" w:hAnsiTheme="minorHAnsi"/>
                <w:b/>
              </w:rPr>
              <w:t>Current Version Number:</w:t>
            </w:r>
          </w:p>
        </w:tc>
        <w:tc>
          <w:tcPr>
            <w:tcW w:w="5520" w:type="dxa"/>
            <w:shd w:val="clear" w:color="auto" w:fill="auto"/>
          </w:tcPr>
          <w:p w:rsidR="00A24EA8" w:rsidRPr="0058726E" w:rsidRDefault="00A24EA8" w:rsidP="00C66BFF">
            <w:pPr>
              <w:jc w:val="both"/>
              <w:rPr>
                <w:rFonts w:asciiTheme="minorHAnsi" w:hAnsiTheme="minorHAnsi"/>
              </w:rPr>
            </w:pPr>
            <w:r w:rsidRPr="0058726E">
              <w:rPr>
                <w:rFonts w:asciiTheme="minorHAnsi" w:hAnsiTheme="minorHAnsi"/>
              </w:rPr>
              <w:t>1</w:t>
            </w:r>
          </w:p>
        </w:tc>
      </w:tr>
      <w:tr w:rsidR="00A24EA8" w:rsidRPr="0058726E" w:rsidTr="00C66BFF">
        <w:tc>
          <w:tcPr>
            <w:tcW w:w="4068" w:type="dxa"/>
            <w:shd w:val="clear" w:color="auto" w:fill="D9D9D9"/>
          </w:tcPr>
          <w:p w:rsidR="00A24EA8" w:rsidRPr="0058726E" w:rsidRDefault="00A24EA8" w:rsidP="00C66BFF">
            <w:pPr>
              <w:jc w:val="both"/>
              <w:rPr>
                <w:rFonts w:asciiTheme="minorHAnsi" w:hAnsiTheme="minorHAnsi"/>
                <w:b/>
              </w:rPr>
            </w:pPr>
            <w:r w:rsidRPr="0058726E">
              <w:rPr>
                <w:rFonts w:asciiTheme="minorHAnsi" w:hAnsiTheme="minorHAnsi"/>
                <w:b/>
              </w:rPr>
              <w:t>Date Approved:</w:t>
            </w:r>
          </w:p>
        </w:tc>
        <w:tc>
          <w:tcPr>
            <w:tcW w:w="5520" w:type="dxa"/>
            <w:shd w:val="clear" w:color="auto" w:fill="auto"/>
          </w:tcPr>
          <w:p w:rsidR="00A24EA8" w:rsidRPr="0058726E" w:rsidRDefault="00A24EA8" w:rsidP="00C66BFF">
            <w:pPr>
              <w:jc w:val="both"/>
              <w:rPr>
                <w:rFonts w:asciiTheme="minorHAnsi" w:hAnsiTheme="minorHAnsi"/>
              </w:rPr>
            </w:pPr>
            <w:r>
              <w:rPr>
                <w:rFonts w:asciiTheme="minorHAnsi" w:hAnsiTheme="minorHAnsi"/>
              </w:rPr>
              <w:t>August</w:t>
            </w:r>
            <w:r w:rsidRPr="0058726E">
              <w:rPr>
                <w:rFonts w:asciiTheme="minorHAnsi" w:hAnsiTheme="minorHAnsi"/>
              </w:rPr>
              <w:t xml:space="preserve"> 201</w:t>
            </w:r>
            <w:r>
              <w:rPr>
                <w:rFonts w:asciiTheme="minorHAnsi" w:hAnsiTheme="minorHAnsi"/>
              </w:rPr>
              <w:t>7</w:t>
            </w:r>
          </w:p>
        </w:tc>
      </w:tr>
      <w:tr w:rsidR="00A24EA8" w:rsidRPr="0058726E" w:rsidTr="00C66BFF">
        <w:tc>
          <w:tcPr>
            <w:tcW w:w="4068" w:type="dxa"/>
            <w:tcBorders>
              <w:top w:val="single" w:sz="4" w:space="0" w:color="333333"/>
              <w:left w:val="single" w:sz="4" w:space="0" w:color="333333"/>
              <w:bottom w:val="single" w:sz="4" w:space="0" w:color="333333"/>
              <w:right w:val="single" w:sz="4" w:space="0" w:color="333333"/>
            </w:tcBorders>
            <w:shd w:val="clear" w:color="auto" w:fill="D9D9D9"/>
            <w:hideMark/>
          </w:tcPr>
          <w:p w:rsidR="00A24EA8" w:rsidRPr="0058726E" w:rsidRDefault="00A24EA8" w:rsidP="00C66BFF">
            <w:pPr>
              <w:jc w:val="both"/>
              <w:rPr>
                <w:rFonts w:asciiTheme="minorHAnsi" w:hAnsiTheme="minorHAnsi"/>
                <w:b/>
              </w:rPr>
            </w:pPr>
            <w:r w:rsidRPr="0058726E">
              <w:rPr>
                <w:rFonts w:asciiTheme="minorHAnsi" w:hAnsiTheme="minorHAnsi"/>
                <w:b/>
              </w:rPr>
              <w:t>Next Review</w:t>
            </w:r>
          </w:p>
        </w:tc>
        <w:tc>
          <w:tcPr>
            <w:tcW w:w="5520" w:type="dxa"/>
            <w:tcBorders>
              <w:top w:val="single" w:sz="4" w:space="0" w:color="333333"/>
              <w:left w:val="single" w:sz="4" w:space="0" w:color="333333"/>
              <w:bottom w:val="single" w:sz="4" w:space="0" w:color="333333"/>
              <w:right w:val="single" w:sz="4" w:space="0" w:color="333333"/>
            </w:tcBorders>
            <w:shd w:val="clear" w:color="auto" w:fill="auto"/>
          </w:tcPr>
          <w:p w:rsidR="00A24EA8" w:rsidRPr="0058726E" w:rsidRDefault="00A24EA8" w:rsidP="00C66BFF">
            <w:pPr>
              <w:jc w:val="both"/>
              <w:rPr>
                <w:rFonts w:asciiTheme="minorHAnsi" w:hAnsiTheme="minorHAnsi"/>
              </w:rPr>
            </w:pPr>
            <w:r>
              <w:rPr>
                <w:rFonts w:asciiTheme="minorHAnsi" w:hAnsiTheme="minorHAnsi"/>
              </w:rPr>
              <w:t>August</w:t>
            </w:r>
            <w:r w:rsidRPr="0058726E">
              <w:rPr>
                <w:rFonts w:asciiTheme="minorHAnsi" w:hAnsiTheme="minorHAnsi"/>
              </w:rPr>
              <w:t xml:space="preserve"> 201</w:t>
            </w:r>
            <w:r>
              <w:rPr>
                <w:rFonts w:asciiTheme="minorHAnsi" w:hAnsiTheme="minorHAnsi"/>
              </w:rPr>
              <w:t>8</w:t>
            </w:r>
          </w:p>
        </w:tc>
      </w:tr>
    </w:tbl>
    <w:p w:rsidR="00A24EA8" w:rsidRPr="0058726E" w:rsidRDefault="00A24EA8" w:rsidP="00A24EA8">
      <w:pPr>
        <w:jc w:val="both"/>
        <w:rPr>
          <w:rFonts w:asciiTheme="minorHAnsi" w:hAnsiTheme="minorHAnsi" w:cs="Arial"/>
        </w:rPr>
      </w:pPr>
    </w:p>
    <w:p w:rsidR="00A24EA8" w:rsidRPr="0058726E" w:rsidRDefault="00A24EA8" w:rsidP="00A24EA8">
      <w:pPr>
        <w:jc w:val="both"/>
        <w:rPr>
          <w:rFonts w:asciiTheme="minorHAnsi" w:hAnsiTheme="minorHAnsi"/>
          <w:b/>
        </w:rPr>
      </w:pPr>
    </w:p>
    <w:p w:rsidR="00A24EA8" w:rsidRPr="0058726E" w:rsidRDefault="00A24EA8" w:rsidP="00A24EA8">
      <w:pPr>
        <w:jc w:val="both"/>
        <w:rPr>
          <w:rFonts w:asciiTheme="minorHAnsi" w:hAnsiTheme="minorHAnsi"/>
          <w:b/>
        </w:rPr>
      </w:pPr>
      <w:r w:rsidRPr="0058726E">
        <w:rPr>
          <w:rFonts w:asciiTheme="minorHAnsi" w:hAnsiTheme="minorHAnsi"/>
          <w:b/>
        </w:rPr>
        <w:t>Declaration</w:t>
      </w:r>
    </w:p>
    <w:p w:rsidR="00A24EA8" w:rsidRPr="0058726E" w:rsidRDefault="00A24EA8" w:rsidP="00A24EA8">
      <w:pPr>
        <w:jc w:val="both"/>
        <w:rPr>
          <w:rFonts w:asciiTheme="minorHAnsi" w:hAnsiTheme="minorHAnsi"/>
        </w:rPr>
      </w:pPr>
    </w:p>
    <w:p w:rsidR="00A24EA8" w:rsidRPr="0058726E" w:rsidRDefault="00A24EA8" w:rsidP="00A24EA8">
      <w:pPr>
        <w:jc w:val="both"/>
        <w:rPr>
          <w:rFonts w:asciiTheme="minorHAnsi" w:hAnsiTheme="minorHAnsi"/>
        </w:rPr>
      </w:pPr>
      <w:r w:rsidRPr="0058726E">
        <w:rPr>
          <w:rFonts w:asciiTheme="minorHAnsi" w:hAnsiTheme="minorHAnsi"/>
        </w:rPr>
        <w:t>I accept the roles and responsibilities of my job as set out in this document</w:t>
      </w:r>
    </w:p>
    <w:p w:rsidR="00A24EA8" w:rsidRPr="0058726E" w:rsidRDefault="00A24EA8" w:rsidP="00A24EA8">
      <w:pPr>
        <w:jc w:val="both"/>
        <w:rPr>
          <w:rFonts w:asciiTheme="minorHAnsi" w:hAnsiTheme="minorHAnsi"/>
        </w:rPr>
      </w:pPr>
    </w:p>
    <w:p w:rsidR="00A24EA8" w:rsidRPr="0058726E" w:rsidRDefault="00A24EA8" w:rsidP="00A24EA8">
      <w:pPr>
        <w:jc w:val="both"/>
        <w:rPr>
          <w:rFonts w:asciiTheme="minorHAnsi" w:hAnsiTheme="minorHAnsi"/>
          <w:b/>
        </w:rPr>
      </w:pPr>
      <w:r w:rsidRPr="0058726E">
        <w:rPr>
          <w:rFonts w:asciiTheme="minorHAnsi" w:hAnsiTheme="minorHAnsi"/>
          <w:b/>
        </w:rPr>
        <w:t>Job Holder:</w:t>
      </w:r>
    </w:p>
    <w:p w:rsidR="00A24EA8" w:rsidRPr="0058726E" w:rsidRDefault="00A24EA8" w:rsidP="00A24EA8">
      <w:pPr>
        <w:jc w:val="both"/>
        <w:rPr>
          <w:rFonts w:asciiTheme="minorHAnsi" w:hAnsiTheme="minorHAnsi"/>
        </w:rPr>
      </w:pPr>
    </w:p>
    <w:p w:rsidR="00A24EA8" w:rsidRPr="0058726E" w:rsidRDefault="00A24EA8" w:rsidP="00A24EA8">
      <w:pPr>
        <w:jc w:val="both"/>
        <w:rPr>
          <w:rFonts w:asciiTheme="minorHAnsi" w:hAnsiTheme="minorHAnsi"/>
        </w:rPr>
      </w:pPr>
    </w:p>
    <w:p w:rsidR="00A24EA8" w:rsidRPr="0058726E" w:rsidRDefault="00A24EA8" w:rsidP="00A24EA8">
      <w:pPr>
        <w:jc w:val="both"/>
        <w:rPr>
          <w:rFonts w:asciiTheme="minorHAnsi" w:hAnsiTheme="minorHAnsi"/>
        </w:rPr>
      </w:pPr>
      <w:r w:rsidRPr="0058726E">
        <w:rPr>
          <w:rFonts w:asciiTheme="minorHAnsi" w:hAnsiTheme="minorHAnsi"/>
        </w:rPr>
        <w:t>Signature: _____________________________ Date: ______________</w:t>
      </w:r>
    </w:p>
    <w:p w:rsidR="00A24EA8" w:rsidRPr="0058726E" w:rsidRDefault="00A24EA8" w:rsidP="00A24EA8">
      <w:pPr>
        <w:jc w:val="both"/>
        <w:rPr>
          <w:rFonts w:asciiTheme="minorHAnsi" w:hAnsiTheme="minorHAnsi"/>
        </w:rPr>
      </w:pPr>
    </w:p>
    <w:p w:rsidR="00A24EA8" w:rsidRPr="0058726E" w:rsidRDefault="00A24EA8" w:rsidP="00A24EA8">
      <w:pPr>
        <w:jc w:val="both"/>
        <w:rPr>
          <w:rFonts w:asciiTheme="minorHAnsi" w:hAnsiTheme="minorHAnsi"/>
        </w:rPr>
      </w:pPr>
    </w:p>
    <w:p w:rsidR="00A24EA8" w:rsidRPr="0058726E" w:rsidRDefault="00A24EA8" w:rsidP="00A24EA8">
      <w:pPr>
        <w:jc w:val="both"/>
        <w:rPr>
          <w:rFonts w:asciiTheme="minorHAnsi" w:hAnsiTheme="minorHAnsi"/>
        </w:rPr>
      </w:pPr>
    </w:p>
    <w:p w:rsidR="00A24EA8" w:rsidRPr="0058726E" w:rsidRDefault="00A24EA8" w:rsidP="00A24EA8">
      <w:pPr>
        <w:jc w:val="both"/>
        <w:rPr>
          <w:rFonts w:asciiTheme="minorHAnsi" w:hAnsiTheme="minorHAnsi"/>
          <w:b/>
        </w:rPr>
      </w:pPr>
      <w:r w:rsidRPr="0058726E">
        <w:rPr>
          <w:rFonts w:asciiTheme="minorHAnsi" w:hAnsiTheme="minorHAnsi"/>
          <w:b/>
        </w:rPr>
        <w:t>Practice Management:</w:t>
      </w:r>
    </w:p>
    <w:p w:rsidR="00A24EA8" w:rsidRPr="0058726E" w:rsidRDefault="00A24EA8" w:rsidP="00A24EA8">
      <w:pPr>
        <w:jc w:val="both"/>
        <w:rPr>
          <w:rFonts w:asciiTheme="minorHAnsi" w:hAnsiTheme="minorHAnsi"/>
        </w:rPr>
      </w:pPr>
    </w:p>
    <w:p w:rsidR="00A24EA8" w:rsidRPr="0058726E" w:rsidRDefault="00A24EA8" w:rsidP="00A24EA8">
      <w:pPr>
        <w:jc w:val="both"/>
        <w:rPr>
          <w:rFonts w:asciiTheme="minorHAnsi" w:hAnsiTheme="minorHAnsi"/>
        </w:rPr>
      </w:pPr>
    </w:p>
    <w:p w:rsidR="00A24EA8" w:rsidRPr="0058726E" w:rsidRDefault="00A24EA8" w:rsidP="00A24EA8">
      <w:pPr>
        <w:jc w:val="both"/>
        <w:rPr>
          <w:rFonts w:asciiTheme="minorHAnsi" w:hAnsiTheme="minorHAnsi"/>
          <w:b/>
        </w:rPr>
      </w:pPr>
      <w:r w:rsidRPr="0058726E">
        <w:rPr>
          <w:rFonts w:asciiTheme="minorHAnsi" w:hAnsiTheme="minorHAnsi"/>
        </w:rPr>
        <w:t>Signature: _____________________________ Date: ______________</w:t>
      </w:r>
    </w:p>
    <w:p w:rsidR="00A24EA8" w:rsidRPr="0058726E" w:rsidRDefault="00657B19" w:rsidP="00A24EA8">
      <w:pPr>
        <w:pStyle w:val="FPMBullet"/>
        <w:numPr>
          <w:ilvl w:val="0"/>
          <w:numId w:val="0"/>
        </w:numPr>
        <w:jc w:val="center"/>
        <w:rPr>
          <w:rFonts w:asciiTheme="minorHAnsi" w:hAnsiTheme="minorHAnsi"/>
          <w:b/>
          <w:caps/>
        </w:rPr>
      </w:pPr>
      <w:r w:rsidRPr="00512C0B">
        <w:rPr>
          <w:rFonts w:ascii="Calibri" w:hAnsi="Calibri"/>
          <w:color w:val="000000"/>
        </w:rPr>
        <w:br w:type="page"/>
      </w:r>
      <w:bookmarkStart w:id="3" w:name="_Toc319662942"/>
      <w:r w:rsidR="00A24EA8" w:rsidRPr="0058726E">
        <w:rPr>
          <w:rFonts w:asciiTheme="minorHAnsi" w:hAnsiTheme="minorHAnsi"/>
          <w:b/>
          <w:caps/>
          <w:szCs w:val="22"/>
        </w:rPr>
        <w:t xml:space="preserve">Kennet and Avon Medical Partnership </w:t>
      </w:r>
    </w:p>
    <w:p w:rsidR="006A1910" w:rsidRPr="00512C0B" w:rsidRDefault="006A1910" w:rsidP="00A24EA8">
      <w:pPr>
        <w:jc w:val="center"/>
        <w:rPr>
          <w:rFonts w:ascii="Calibri" w:hAnsi="Calibri"/>
          <w:sz w:val="24"/>
          <w:szCs w:val="24"/>
        </w:rPr>
      </w:pPr>
    </w:p>
    <w:p w:rsidR="0019745B" w:rsidRPr="00A24EA8" w:rsidRDefault="006A1910" w:rsidP="006A1910">
      <w:pPr>
        <w:pStyle w:val="Style1"/>
        <w:rPr>
          <w:rFonts w:cs="Times New Roman"/>
          <w:smallCaps/>
          <w:sz w:val="24"/>
        </w:rPr>
      </w:pPr>
      <w:r w:rsidRPr="00A24EA8">
        <w:rPr>
          <w:rFonts w:cs="Times New Roman"/>
          <w:smallCaps/>
          <w:sz w:val="24"/>
        </w:rPr>
        <w:t xml:space="preserve">Person </w:t>
      </w:r>
      <w:r w:rsidR="0019745B" w:rsidRPr="00A24EA8">
        <w:rPr>
          <w:rFonts w:cs="Times New Roman"/>
          <w:smallCaps/>
          <w:sz w:val="24"/>
        </w:rPr>
        <w:t>Specification – Dispens</w:t>
      </w:r>
      <w:bookmarkEnd w:id="3"/>
      <w:r w:rsidRPr="00A24EA8">
        <w:rPr>
          <w:rFonts w:cs="Times New Roman"/>
          <w:smallCaps/>
          <w:sz w:val="24"/>
        </w:rPr>
        <w:t>ary Assistant</w:t>
      </w:r>
    </w:p>
    <w:p w:rsidR="0019745B" w:rsidRPr="00512C0B" w:rsidRDefault="0019745B" w:rsidP="00657B19">
      <w:pPr>
        <w:jc w:val="both"/>
        <w:rPr>
          <w:rFonts w:ascii="Calibri" w:hAnsi="Calibri"/>
          <w:color w:val="000000"/>
          <w:sz w:val="24"/>
          <w:szCs w:val="24"/>
        </w:rPr>
      </w:pPr>
    </w:p>
    <w:tbl>
      <w:tblPr>
        <w:tblW w:w="9765" w:type="dxa"/>
        <w:jc w:val="cente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ook w:val="00A0" w:firstRow="1" w:lastRow="0" w:firstColumn="1" w:lastColumn="0" w:noHBand="0" w:noVBand="0"/>
      </w:tblPr>
      <w:tblGrid>
        <w:gridCol w:w="3702"/>
        <w:gridCol w:w="6063"/>
      </w:tblGrid>
      <w:tr w:rsidR="0019745B" w:rsidRPr="00512C0B" w:rsidTr="006A1910">
        <w:trPr>
          <w:jc w:val="center"/>
        </w:trPr>
        <w:tc>
          <w:tcPr>
            <w:tcW w:w="3702" w:type="dxa"/>
            <w:shd w:val="clear" w:color="auto" w:fill="D9D9D9"/>
          </w:tcPr>
          <w:p w:rsidR="0019745B" w:rsidRPr="00512C0B" w:rsidRDefault="0019745B" w:rsidP="00657B19">
            <w:pPr>
              <w:jc w:val="both"/>
              <w:rPr>
                <w:rFonts w:ascii="Calibri" w:hAnsi="Calibri"/>
                <w:b/>
                <w:color w:val="000000"/>
                <w:sz w:val="24"/>
                <w:szCs w:val="24"/>
              </w:rPr>
            </w:pPr>
            <w:r w:rsidRPr="00512C0B">
              <w:rPr>
                <w:rFonts w:ascii="Calibri" w:hAnsi="Calibri"/>
                <w:b/>
                <w:color w:val="000000"/>
                <w:sz w:val="24"/>
                <w:szCs w:val="24"/>
              </w:rPr>
              <w:t>Job Title:</w:t>
            </w:r>
          </w:p>
        </w:tc>
        <w:tc>
          <w:tcPr>
            <w:tcW w:w="6063" w:type="dxa"/>
            <w:shd w:val="clear" w:color="auto" w:fill="FFFFFF"/>
          </w:tcPr>
          <w:p w:rsidR="0019745B" w:rsidRPr="00512C0B" w:rsidRDefault="006A1910" w:rsidP="006A1910">
            <w:pPr>
              <w:jc w:val="both"/>
              <w:rPr>
                <w:rFonts w:ascii="Calibri" w:hAnsi="Calibri"/>
                <w:color w:val="000000"/>
                <w:sz w:val="24"/>
                <w:szCs w:val="24"/>
              </w:rPr>
            </w:pPr>
            <w:r w:rsidRPr="00512C0B">
              <w:rPr>
                <w:rFonts w:ascii="Calibri" w:hAnsi="Calibri"/>
                <w:color w:val="000000"/>
                <w:sz w:val="24"/>
                <w:szCs w:val="24"/>
              </w:rPr>
              <w:t xml:space="preserve">Dispensary </w:t>
            </w:r>
            <w:r w:rsidR="00657B19" w:rsidRPr="00512C0B">
              <w:rPr>
                <w:rFonts w:ascii="Calibri" w:hAnsi="Calibri"/>
                <w:color w:val="000000"/>
                <w:sz w:val="24"/>
                <w:szCs w:val="24"/>
              </w:rPr>
              <w:t xml:space="preserve">Assistant </w:t>
            </w:r>
          </w:p>
        </w:tc>
      </w:tr>
      <w:tr w:rsidR="0019745B" w:rsidRPr="00512C0B" w:rsidTr="006A1910">
        <w:trPr>
          <w:trHeight w:val="228"/>
          <w:jc w:val="center"/>
        </w:trPr>
        <w:tc>
          <w:tcPr>
            <w:tcW w:w="3702" w:type="dxa"/>
            <w:shd w:val="clear" w:color="auto" w:fill="D9D9D9"/>
          </w:tcPr>
          <w:p w:rsidR="0019745B" w:rsidRPr="00512C0B" w:rsidRDefault="0019745B" w:rsidP="00657B19">
            <w:pPr>
              <w:jc w:val="both"/>
              <w:rPr>
                <w:rFonts w:ascii="Calibri" w:hAnsi="Calibri"/>
                <w:b/>
                <w:color w:val="000000"/>
                <w:sz w:val="24"/>
                <w:szCs w:val="24"/>
              </w:rPr>
            </w:pPr>
            <w:r w:rsidRPr="00512C0B">
              <w:rPr>
                <w:rFonts w:ascii="Calibri" w:hAnsi="Calibri"/>
                <w:b/>
                <w:color w:val="000000"/>
                <w:sz w:val="24"/>
                <w:szCs w:val="24"/>
              </w:rPr>
              <w:t>Recruiter:</w:t>
            </w:r>
          </w:p>
        </w:tc>
        <w:tc>
          <w:tcPr>
            <w:tcW w:w="6063" w:type="dxa"/>
          </w:tcPr>
          <w:p w:rsidR="0019745B" w:rsidRPr="00512C0B" w:rsidRDefault="0019745B" w:rsidP="006A1910">
            <w:pPr>
              <w:jc w:val="both"/>
              <w:rPr>
                <w:rFonts w:ascii="Calibri" w:hAnsi="Calibri"/>
                <w:color w:val="000000"/>
                <w:sz w:val="24"/>
                <w:szCs w:val="24"/>
              </w:rPr>
            </w:pPr>
            <w:r w:rsidRPr="00512C0B">
              <w:rPr>
                <w:rFonts w:ascii="Calibri" w:hAnsi="Calibri"/>
                <w:color w:val="000000"/>
                <w:sz w:val="24"/>
                <w:szCs w:val="24"/>
              </w:rPr>
              <w:t>P</w:t>
            </w:r>
            <w:r w:rsidR="008A55BD" w:rsidRPr="00512C0B">
              <w:rPr>
                <w:rFonts w:ascii="Calibri" w:hAnsi="Calibri"/>
                <w:color w:val="000000"/>
                <w:sz w:val="24"/>
                <w:szCs w:val="24"/>
              </w:rPr>
              <w:t xml:space="preserve">atient Services </w:t>
            </w:r>
            <w:r w:rsidRPr="00512C0B">
              <w:rPr>
                <w:rFonts w:ascii="Calibri" w:hAnsi="Calibri"/>
                <w:color w:val="000000"/>
                <w:sz w:val="24"/>
                <w:szCs w:val="24"/>
              </w:rPr>
              <w:t xml:space="preserve">Manager / Dispensary </w:t>
            </w:r>
            <w:r w:rsidR="006A1910" w:rsidRPr="00512C0B">
              <w:rPr>
                <w:rFonts w:ascii="Calibri" w:hAnsi="Calibri"/>
                <w:color w:val="000000"/>
                <w:sz w:val="24"/>
                <w:szCs w:val="24"/>
              </w:rPr>
              <w:t>Team Leader</w:t>
            </w:r>
          </w:p>
        </w:tc>
      </w:tr>
      <w:tr w:rsidR="0019745B" w:rsidRPr="00512C0B" w:rsidTr="006A1910">
        <w:trPr>
          <w:trHeight w:val="324"/>
          <w:jc w:val="center"/>
        </w:trPr>
        <w:tc>
          <w:tcPr>
            <w:tcW w:w="3702" w:type="dxa"/>
            <w:shd w:val="clear" w:color="auto" w:fill="D9D9D9"/>
          </w:tcPr>
          <w:p w:rsidR="0019745B" w:rsidRPr="00512C0B" w:rsidRDefault="0019745B" w:rsidP="00657B19">
            <w:pPr>
              <w:jc w:val="both"/>
              <w:rPr>
                <w:rFonts w:ascii="Calibri" w:hAnsi="Calibri"/>
                <w:b/>
                <w:color w:val="000000"/>
                <w:sz w:val="24"/>
                <w:szCs w:val="24"/>
              </w:rPr>
            </w:pPr>
            <w:r w:rsidRPr="00512C0B">
              <w:rPr>
                <w:rFonts w:ascii="Calibri" w:hAnsi="Calibri"/>
                <w:b/>
                <w:color w:val="000000"/>
                <w:sz w:val="24"/>
                <w:szCs w:val="24"/>
              </w:rPr>
              <w:t>Date:</w:t>
            </w:r>
          </w:p>
        </w:tc>
        <w:tc>
          <w:tcPr>
            <w:tcW w:w="6063" w:type="dxa"/>
          </w:tcPr>
          <w:p w:rsidR="0019745B" w:rsidRPr="00512C0B" w:rsidRDefault="00A24EA8" w:rsidP="00657B19">
            <w:pPr>
              <w:jc w:val="both"/>
              <w:rPr>
                <w:rFonts w:ascii="Calibri" w:hAnsi="Calibri"/>
                <w:color w:val="000000"/>
                <w:sz w:val="24"/>
                <w:szCs w:val="24"/>
              </w:rPr>
            </w:pPr>
            <w:r>
              <w:rPr>
                <w:rFonts w:ascii="Calibri" w:hAnsi="Calibri"/>
                <w:color w:val="000000"/>
                <w:sz w:val="24"/>
                <w:szCs w:val="24"/>
              </w:rPr>
              <w:t xml:space="preserve">August 2017 </w:t>
            </w:r>
          </w:p>
        </w:tc>
      </w:tr>
    </w:tbl>
    <w:p w:rsidR="0019745B" w:rsidRPr="00512C0B" w:rsidRDefault="0019745B" w:rsidP="00657B19">
      <w:pPr>
        <w:jc w:val="both"/>
        <w:rPr>
          <w:rFonts w:ascii="Calibri" w:hAnsi="Calibri"/>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28"/>
        <w:gridCol w:w="1140"/>
        <w:gridCol w:w="1190"/>
      </w:tblGrid>
      <w:tr w:rsidR="0019745B" w:rsidRPr="00512C0B" w:rsidTr="00A24EA8">
        <w:tc>
          <w:tcPr>
            <w:tcW w:w="7528" w:type="dxa"/>
            <w:shd w:val="clear" w:color="auto" w:fill="BFBFBF"/>
          </w:tcPr>
          <w:p w:rsidR="0019745B" w:rsidRPr="00512C0B" w:rsidRDefault="0019745B" w:rsidP="006A1910">
            <w:pPr>
              <w:rPr>
                <w:rFonts w:ascii="Calibri" w:hAnsi="Calibri"/>
                <w:b/>
                <w:sz w:val="24"/>
                <w:szCs w:val="24"/>
              </w:rPr>
            </w:pPr>
            <w:r w:rsidRPr="00512C0B">
              <w:rPr>
                <w:rFonts w:ascii="Calibri" w:hAnsi="Calibri"/>
                <w:b/>
                <w:sz w:val="24"/>
                <w:szCs w:val="24"/>
              </w:rPr>
              <w:t>Qualifications</w:t>
            </w:r>
          </w:p>
        </w:tc>
        <w:tc>
          <w:tcPr>
            <w:tcW w:w="1140" w:type="dxa"/>
            <w:shd w:val="clear" w:color="auto" w:fill="BFBFBF"/>
          </w:tcPr>
          <w:p w:rsidR="0019745B" w:rsidRPr="00512C0B" w:rsidRDefault="0019745B" w:rsidP="006A1910">
            <w:pPr>
              <w:rPr>
                <w:rFonts w:ascii="Calibri" w:hAnsi="Calibri"/>
                <w:b/>
                <w:sz w:val="24"/>
                <w:szCs w:val="24"/>
              </w:rPr>
            </w:pPr>
            <w:r w:rsidRPr="00512C0B">
              <w:rPr>
                <w:rFonts w:ascii="Calibri" w:hAnsi="Calibri"/>
                <w:b/>
                <w:sz w:val="24"/>
                <w:szCs w:val="24"/>
              </w:rPr>
              <w:t xml:space="preserve">Essential </w:t>
            </w:r>
          </w:p>
        </w:tc>
        <w:tc>
          <w:tcPr>
            <w:tcW w:w="1190" w:type="dxa"/>
            <w:shd w:val="clear" w:color="auto" w:fill="BFBFBF"/>
          </w:tcPr>
          <w:p w:rsidR="0019745B" w:rsidRPr="00512C0B" w:rsidRDefault="0019745B" w:rsidP="006A1910">
            <w:pPr>
              <w:rPr>
                <w:rFonts w:ascii="Calibri" w:hAnsi="Calibri"/>
                <w:b/>
                <w:sz w:val="24"/>
                <w:szCs w:val="24"/>
              </w:rPr>
            </w:pPr>
            <w:r w:rsidRPr="00512C0B">
              <w:rPr>
                <w:rFonts w:ascii="Calibri" w:hAnsi="Calibri"/>
                <w:b/>
                <w:sz w:val="24"/>
                <w:szCs w:val="24"/>
              </w:rPr>
              <w:t>Desirable</w:t>
            </w:r>
          </w:p>
        </w:tc>
      </w:tr>
      <w:tr w:rsidR="0019745B" w:rsidRPr="00512C0B" w:rsidTr="00A24EA8">
        <w:tc>
          <w:tcPr>
            <w:tcW w:w="7528" w:type="dxa"/>
            <w:shd w:val="clear" w:color="auto" w:fill="auto"/>
          </w:tcPr>
          <w:p w:rsidR="0019745B" w:rsidRPr="00512C0B" w:rsidRDefault="0019745B" w:rsidP="00657B19">
            <w:pPr>
              <w:jc w:val="both"/>
              <w:rPr>
                <w:rFonts w:ascii="Calibri" w:hAnsi="Calibri"/>
                <w:color w:val="000000"/>
                <w:sz w:val="24"/>
                <w:szCs w:val="24"/>
              </w:rPr>
            </w:pPr>
            <w:r w:rsidRPr="00512C0B">
              <w:rPr>
                <w:rFonts w:ascii="Calibri" w:hAnsi="Calibri"/>
                <w:color w:val="000000"/>
                <w:sz w:val="24"/>
                <w:szCs w:val="24"/>
              </w:rPr>
              <w:t>Good standard of general education</w:t>
            </w:r>
          </w:p>
        </w:tc>
        <w:tc>
          <w:tcPr>
            <w:tcW w:w="1140" w:type="dxa"/>
            <w:shd w:val="clear" w:color="auto" w:fill="auto"/>
          </w:tcPr>
          <w:p w:rsidR="0019745B" w:rsidRPr="00512C0B" w:rsidRDefault="0019745B" w:rsidP="00657B19">
            <w:pPr>
              <w:jc w:val="center"/>
              <w:rPr>
                <w:rFonts w:ascii="Calibri" w:hAnsi="Calibri"/>
                <w:color w:val="000000"/>
                <w:sz w:val="24"/>
                <w:szCs w:val="24"/>
              </w:rPr>
            </w:pPr>
            <w:r w:rsidRPr="00512C0B">
              <w:rPr>
                <w:rFonts w:ascii="Calibri" w:hAnsi="Calibri"/>
                <w:bCs/>
                <w:color w:val="000000"/>
                <w:sz w:val="24"/>
                <w:szCs w:val="24"/>
              </w:rPr>
              <w:sym w:font="Wingdings" w:char="F0FC"/>
            </w:r>
          </w:p>
        </w:tc>
        <w:tc>
          <w:tcPr>
            <w:tcW w:w="1190" w:type="dxa"/>
            <w:shd w:val="clear" w:color="auto" w:fill="auto"/>
          </w:tcPr>
          <w:p w:rsidR="0019745B" w:rsidRPr="00512C0B" w:rsidRDefault="0019745B" w:rsidP="00657B19">
            <w:pPr>
              <w:jc w:val="center"/>
              <w:rPr>
                <w:rFonts w:ascii="Calibri" w:hAnsi="Calibri"/>
                <w:color w:val="000000"/>
                <w:sz w:val="24"/>
                <w:szCs w:val="24"/>
              </w:rPr>
            </w:pPr>
          </w:p>
        </w:tc>
      </w:tr>
      <w:tr w:rsidR="0019745B" w:rsidRPr="00512C0B" w:rsidTr="00A24EA8">
        <w:tc>
          <w:tcPr>
            <w:tcW w:w="7528" w:type="dxa"/>
            <w:shd w:val="clear" w:color="auto" w:fill="auto"/>
          </w:tcPr>
          <w:p w:rsidR="0019745B" w:rsidRPr="00512C0B" w:rsidRDefault="0019745B" w:rsidP="00657B19">
            <w:pPr>
              <w:jc w:val="both"/>
              <w:rPr>
                <w:rFonts w:ascii="Calibri" w:hAnsi="Calibri"/>
                <w:color w:val="000000"/>
                <w:sz w:val="24"/>
                <w:szCs w:val="24"/>
              </w:rPr>
            </w:pPr>
            <w:r w:rsidRPr="00512C0B">
              <w:rPr>
                <w:rFonts w:ascii="Calibri" w:hAnsi="Calibri"/>
                <w:color w:val="000000"/>
                <w:sz w:val="24"/>
                <w:szCs w:val="24"/>
              </w:rPr>
              <w:t>GCSE Mathematics C or above</w:t>
            </w:r>
            <w:r w:rsidR="008A55BD" w:rsidRPr="00512C0B">
              <w:rPr>
                <w:rFonts w:ascii="Calibri" w:hAnsi="Calibri"/>
                <w:color w:val="000000"/>
                <w:sz w:val="24"/>
                <w:szCs w:val="24"/>
              </w:rPr>
              <w:t xml:space="preserve"> (or equivalent)</w:t>
            </w:r>
          </w:p>
        </w:tc>
        <w:tc>
          <w:tcPr>
            <w:tcW w:w="1140" w:type="dxa"/>
            <w:shd w:val="clear" w:color="auto" w:fill="auto"/>
          </w:tcPr>
          <w:p w:rsidR="0019745B" w:rsidRPr="00512C0B" w:rsidRDefault="0019745B" w:rsidP="00657B19">
            <w:pPr>
              <w:jc w:val="center"/>
              <w:rPr>
                <w:rFonts w:ascii="Calibri" w:hAnsi="Calibri"/>
                <w:color w:val="000000"/>
                <w:sz w:val="24"/>
                <w:szCs w:val="24"/>
              </w:rPr>
            </w:pPr>
            <w:r w:rsidRPr="00512C0B">
              <w:rPr>
                <w:rFonts w:ascii="Calibri" w:hAnsi="Calibri"/>
                <w:bCs/>
                <w:color w:val="000000"/>
                <w:sz w:val="24"/>
                <w:szCs w:val="24"/>
              </w:rPr>
              <w:sym w:font="Wingdings" w:char="F0FC"/>
            </w:r>
          </w:p>
        </w:tc>
        <w:tc>
          <w:tcPr>
            <w:tcW w:w="1190" w:type="dxa"/>
            <w:shd w:val="clear" w:color="auto" w:fill="auto"/>
          </w:tcPr>
          <w:p w:rsidR="0019745B" w:rsidRPr="00512C0B" w:rsidRDefault="0019745B" w:rsidP="00657B19">
            <w:pPr>
              <w:jc w:val="center"/>
              <w:rPr>
                <w:rFonts w:ascii="Calibri" w:hAnsi="Calibri"/>
                <w:color w:val="000000"/>
                <w:sz w:val="24"/>
                <w:szCs w:val="24"/>
              </w:rPr>
            </w:pPr>
          </w:p>
        </w:tc>
      </w:tr>
      <w:tr w:rsidR="0019745B" w:rsidRPr="00512C0B" w:rsidTr="00A24EA8">
        <w:tc>
          <w:tcPr>
            <w:tcW w:w="7528" w:type="dxa"/>
            <w:shd w:val="clear" w:color="auto" w:fill="auto"/>
          </w:tcPr>
          <w:p w:rsidR="0019745B" w:rsidRPr="00512C0B" w:rsidRDefault="0019745B" w:rsidP="00657B19">
            <w:pPr>
              <w:jc w:val="both"/>
              <w:rPr>
                <w:rFonts w:ascii="Calibri" w:hAnsi="Calibri"/>
                <w:color w:val="000000"/>
                <w:sz w:val="24"/>
                <w:szCs w:val="24"/>
              </w:rPr>
            </w:pPr>
            <w:r w:rsidRPr="00512C0B">
              <w:rPr>
                <w:rFonts w:ascii="Calibri" w:hAnsi="Calibri"/>
                <w:color w:val="000000"/>
                <w:sz w:val="24"/>
                <w:szCs w:val="24"/>
              </w:rPr>
              <w:t>GCSE English C or above</w:t>
            </w:r>
            <w:r w:rsidR="008A55BD" w:rsidRPr="00512C0B">
              <w:rPr>
                <w:rFonts w:ascii="Calibri" w:hAnsi="Calibri"/>
                <w:color w:val="000000"/>
                <w:sz w:val="24"/>
                <w:szCs w:val="24"/>
              </w:rPr>
              <w:t xml:space="preserve"> (or equivalent)</w:t>
            </w:r>
          </w:p>
        </w:tc>
        <w:tc>
          <w:tcPr>
            <w:tcW w:w="1140" w:type="dxa"/>
            <w:shd w:val="clear" w:color="auto" w:fill="auto"/>
          </w:tcPr>
          <w:p w:rsidR="0019745B" w:rsidRPr="00512C0B" w:rsidRDefault="0019745B" w:rsidP="00657B19">
            <w:pPr>
              <w:jc w:val="center"/>
              <w:rPr>
                <w:rFonts w:ascii="Calibri" w:hAnsi="Calibri"/>
                <w:color w:val="000000"/>
                <w:sz w:val="24"/>
                <w:szCs w:val="24"/>
              </w:rPr>
            </w:pPr>
            <w:r w:rsidRPr="00512C0B">
              <w:rPr>
                <w:rFonts w:ascii="Calibri" w:hAnsi="Calibri"/>
                <w:bCs/>
                <w:color w:val="000000"/>
                <w:sz w:val="24"/>
                <w:szCs w:val="24"/>
              </w:rPr>
              <w:sym w:font="Wingdings" w:char="F0FC"/>
            </w:r>
          </w:p>
        </w:tc>
        <w:tc>
          <w:tcPr>
            <w:tcW w:w="1190" w:type="dxa"/>
            <w:shd w:val="clear" w:color="auto" w:fill="auto"/>
          </w:tcPr>
          <w:p w:rsidR="0019745B" w:rsidRPr="00512C0B" w:rsidRDefault="0019745B" w:rsidP="00657B19">
            <w:pPr>
              <w:jc w:val="center"/>
              <w:rPr>
                <w:rFonts w:ascii="Calibri" w:hAnsi="Calibri"/>
                <w:color w:val="000000"/>
                <w:sz w:val="24"/>
                <w:szCs w:val="24"/>
              </w:rPr>
            </w:pPr>
          </w:p>
        </w:tc>
      </w:tr>
      <w:tr w:rsidR="0019745B" w:rsidRPr="00512C0B" w:rsidTr="00A24EA8">
        <w:tc>
          <w:tcPr>
            <w:tcW w:w="7528" w:type="dxa"/>
            <w:shd w:val="clear" w:color="auto" w:fill="auto"/>
          </w:tcPr>
          <w:p w:rsidR="0019745B" w:rsidRPr="00512C0B" w:rsidRDefault="0019745B" w:rsidP="00657B19">
            <w:pPr>
              <w:jc w:val="both"/>
              <w:rPr>
                <w:rFonts w:ascii="Calibri" w:hAnsi="Calibri"/>
                <w:color w:val="000000"/>
                <w:sz w:val="24"/>
                <w:szCs w:val="24"/>
              </w:rPr>
            </w:pPr>
            <w:r w:rsidRPr="00512C0B">
              <w:rPr>
                <w:rFonts w:ascii="Calibri" w:hAnsi="Calibri"/>
                <w:color w:val="000000"/>
                <w:sz w:val="24"/>
                <w:szCs w:val="24"/>
              </w:rPr>
              <w:t xml:space="preserve">NVQ2 </w:t>
            </w:r>
            <w:r w:rsidR="008A55BD" w:rsidRPr="00512C0B">
              <w:rPr>
                <w:rFonts w:ascii="Calibri" w:hAnsi="Calibri"/>
                <w:color w:val="000000"/>
                <w:sz w:val="24"/>
                <w:szCs w:val="24"/>
              </w:rPr>
              <w:t xml:space="preserve">Pharmacy Service Skills </w:t>
            </w:r>
          </w:p>
        </w:tc>
        <w:tc>
          <w:tcPr>
            <w:tcW w:w="1140" w:type="dxa"/>
            <w:shd w:val="clear" w:color="auto" w:fill="auto"/>
          </w:tcPr>
          <w:p w:rsidR="0019745B" w:rsidRPr="00512C0B" w:rsidRDefault="0019745B" w:rsidP="00657B19">
            <w:pPr>
              <w:jc w:val="center"/>
              <w:rPr>
                <w:rFonts w:ascii="Calibri" w:hAnsi="Calibri"/>
                <w:color w:val="000000"/>
                <w:sz w:val="24"/>
                <w:szCs w:val="24"/>
              </w:rPr>
            </w:pPr>
          </w:p>
        </w:tc>
        <w:tc>
          <w:tcPr>
            <w:tcW w:w="1190" w:type="dxa"/>
            <w:shd w:val="clear" w:color="auto" w:fill="auto"/>
            <w:vAlign w:val="center"/>
          </w:tcPr>
          <w:p w:rsidR="0019745B" w:rsidRPr="00512C0B" w:rsidRDefault="0019745B" w:rsidP="006A1910">
            <w:pPr>
              <w:ind w:left="360"/>
              <w:rPr>
                <w:rFonts w:ascii="Calibri" w:eastAsia="Arial Unicode MS" w:hAnsi="Calibri"/>
                <w:color w:val="000000"/>
                <w:sz w:val="24"/>
                <w:szCs w:val="24"/>
              </w:rPr>
            </w:pPr>
            <w:r w:rsidRPr="00512C0B">
              <w:rPr>
                <w:rFonts w:ascii="Calibri" w:hAnsi="Calibri"/>
                <w:bCs/>
                <w:color w:val="000000"/>
                <w:sz w:val="24"/>
                <w:szCs w:val="24"/>
              </w:rPr>
              <w:sym w:font="Wingdings" w:char="F0FC"/>
            </w:r>
          </w:p>
        </w:tc>
      </w:tr>
      <w:tr w:rsidR="0019745B" w:rsidRPr="00512C0B" w:rsidTr="00A24EA8">
        <w:tc>
          <w:tcPr>
            <w:tcW w:w="7528" w:type="dxa"/>
            <w:shd w:val="clear" w:color="auto" w:fill="auto"/>
          </w:tcPr>
          <w:p w:rsidR="0019745B" w:rsidRPr="00512C0B" w:rsidRDefault="001E3E34" w:rsidP="00657B19">
            <w:pPr>
              <w:jc w:val="both"/>
              <w:rPr>
                <w:rFonts w:ascii="Calibri" w:hAnsi="Calibri"/>
                <w:color w:val="000000"/>
                <w:sz w:val="24"/>
                <w:szCs w:val="24"/>
              </w:rPr>
            </w:pPr>
            <w:r w:rsidRPr="00512C0B">
              <w:rPr>
                <w:rFonts w:ascii="Calibri" w:hAnsi="Calibri"/>
                <w:color w:val="000000"/>
                <w:sz w:val="24"/>
                <w:szCs w:val="24"/>
              </w:rPr>
              <w:t xml:space="preserve">ECDL </w:t>
            </w:r>
            <w:r w:rsidR="008A55BD" w:rsidRPr="00512C0B">
              <w:rPr>
                <w:rFonts w:ascii="Calibri" w:hAnsi="Calibri"/>
                <w:color w:val="000000"/>
                <w:sz w:val="24"/>
                <w:szCs w:val="24"/>
              </w:rPr>
              <w:t xml:space="preserve">/ CLAIT </w:t>
            </w:r>
            <w:r w:rsidRPr="00512C0B">
              <w:rPr>
                <w:rFonts w:ascii="Calibri" w:hAnsi="Calibri"/>
                <w:color w:val="000000"/>
                <w:sz w:val="24"/>
                <w:szCs w:val="24"/>
              </w:rPr>
              <w:t>qualification</w:t>
            </w:r>
          </w:p>
        </w:tc>
        <w:tc>
          <w:tcPr>
            <w:tcW w:w="1140" w:type="dxa"/>
            <w:shd w:val="clear" w:color="auto" w:fill="auto"/>
          </w:tcPr>
          <w:p w:rsidR="0019745B" w:rsidRPr="00512C0B" w:rsidRDefault="0019745B" w:rsidP="00657B19">
            <w:pPr>
              <w:jc w:val="center"/>
              <w:rPr>
                <w:rFonts w:ascii="Calibri" w:hAnsi="Calibri"/>
                <w:color w:val="000000"/>
                <w:sz w:val="24"/>
                <w:szCs w:val="24"/>
              </w:rPr>
            </w:pPr>
          </w:p>
        </w:tc>
        <w:tc>
          <w:tcPr>
            <w:tcW w:w="1190" w:type="dxa"/>
            <w:shd w:val="clear" w:color="auto" w:fill="auto"/>
          </w:tcPr>
          <w:p w:rsidR="0019745B" w:rsidRPr="00512C0B" w:rsidRDefault="0019745B" w:rsidP="00657B19">
            <w:pPr>
              <w:jc w:val="center"/>
              <w:rPr>
                <w:rFonts w:ascii="Calibri" w:hAnsi="Calibri"/>
                <w:color w:val="000000"/>
                <w:sz w:val="24"/>
                <w:szCs w:val="24"/>
              </w:rPr>
            </w:pPr>
            <w:r w:rsidRPr="00512C0B">
              <w:rPr>
                <w:rFonts w:ascii="Calibri" w:hAnsi="Calibri"/>
                <w:bCs/>
                <w:color w:val="000000"/>
                <w:sz w:val="24"/>
                <w:szCs w:val="24"/>
              </w:rPr>
              <w:sym w:font="Wingdings" w:char="F0FC"/>
            </w:r>
          </w:p>
        </w:tc>
      </w:tr>
      <w:tr w:rsidR="0019745B" w:rsidRPr="00512C0B" w:rsidTr="00A24EA8">
        <w:tc>
          <w:tcPr>
            <w:tcW w:w="7528" w:type="dxa"/>
            <w:shd w:val="clear" w:color="auto" w:fill="BFBFBF"/>
          </w:tcPr>
          <w:p w:rsidR="0019745B" w:rsidRPr="00512C0B" w:rsidRDefault="0019745B" w:rsidP="006A1910">
            <w:pPr>
              <w:rPr>
                <w:rFonts w:ascii="Calibri" w:hAnsi="Calibri"/>
                <w:b/>
                <w:sz w:val="24"/>
                <w:szCs w:val="24"/>
              </w:rPr>
            </w:pPr>
            <w:r w:rsidRPr="00512C0B">
              <w:rPr>
                <w:rFonts w:ascii="Calibri" w:hAnsi="Calibri"/>
                <w:b/>
                <w:sz w:val="24"/>
                <w:szCs w:val="24"/>
              </w:rPr>
              <w:t>Experience</w:t>
            </w:r>
          </w:p>
        </w:tc>
        <w:tc>
          <w:tcPr>
            <w:tcW w:w="1140" w:type="dxa"/>
            <w:shd w:val="clear" w:color="auto" w:fill="BFBFBF"/>
          </w:tcPr>
          <w:p w:rsidR="0019745B" w:rsidRPr="00512C0B" w:rsidRDefault="0019745B" w:rsidP="006A1910">
            <w:pPr>
              <w:rPr>
                <w:rFonts w:ascii="Calibri" w:hAnsi="Calibri"/>
                <w:b/>
                <w:sz w:val="24"/>
                <w:szCs w:val="24"/>
              </w:rPr>
            </w:pPr>
            <w:r w:rsidRPr="00512C0B">
              <w:rPr>
                <w:rFonts w:ascii="Calibri" w:hAnsi="Calibri"/>
                <w:b/>
                <w:sz w:val="24"/>
                <w:szCs w:val="24"/>
              </w:rPr>
              <w:t>Essential</w:t>
            </w:r>
          </w:p>
        </w:tc>
        <w:tc>
          <w:tcPr>
            <w:tcW w:w="1190" w:type="dxa"/>
            <w:shd w:val="clear" w:color="auto" w:fill="BFBFBF"/>
          </w:tcPr>
          <w:p w:rsidR="0019745B" w:rsidRPr="00512C0B" w:rsidRDefault="0019745B" w:rsidP="006A1910">
            <w:pPr>
              <w:rPr>
                <w:rFonts w:ascii="Calibri" w:hAnsi="Calibri"/>
                <w:b/>
                <w:sz w:val="24"/>
                <w:szCs w:val="24"/>
              </w:rPr>
            </w:pPr>
            <w:r w:rsidRPr="00512C0B">
              <w:rPr>
                <w:rFonts w:ascii="Calibri" w:hAnsi="Calibri"/>
                <w:b/>
                <w:sz w:val="24"/>
                <w:szCs w:val="24"/>
              </w:rPr>
              <w:t>Desirable</w:t>
            </w:r>
          </w:p>
        </w:tc>
      </w:tr>
      <w:tr w:rsidR="00A24EA8" w:rsidRPr="00512C0B" w:rsidTr="00A24EA8">
        <w:tc>
          <w:tcPr>
            <w:tcW w:w="7528" w:type="dxa"/>
            <w:shd w:val="clear" w:color="auto" w:fill="auto"/>
          </w:tcPr>
          <w:p w:rsidR="00A24EA8" w:rsidRPr="00512C0B" w:rsidRDefault="00A24EA8" w:rsidP="00E664CD">
            <w:pPr>
              <w:jc w:val="both"/>
              <w:rPr>
                <w:rFonts w:ascii="Calibri" w:hAnsi="Calibri"/>
                <w:color w:val="000000"/>
                <w:sz w:val="24"/>
                <w:szCs w:val="24"/>
              </w:rPr>
            </w:pPr>
            <w:r w:rsidRPr="00512C0B">
              <w:rPr>
                <w:rFonts w:ascii="Calibri" w:hAnsi="Calibri"/>
                <w:color w:val="000000"/>
                <w:sz w:val="24"/>
                <w:szCs w:val="24"/>
              </w:rPr>
              <w:t>Experience of using own initiative</w:t>
            </w:r>
          </w:p>
        </w:tc>
        <w:tc>
          <w:tcPr>
            <w:tcW w:w="1140" w:type="dxa"/>
            <w:shd w:val="clear" w:color="auto" w:fill="auto"/>
          </w:tcPr>
          <w:p w:rsidR="00A24EA8" w:rsidRPr="00512C0B" w:rsidRDefault="00A24EA8" w:rsidP="00E664CD">
            <w:pPr>
              <w:jc w:val="center"/>
              <w:rPr>
                <w:rFonts w:ascii="Calibri" w:hAnsi="Calibri"/>
                <w:color w:val="000000"/>
                <w:sz w:val="24"/>
                <w:szCs w:val="24"/>
              </w:rPr>
            </w:pPr>
            <w:r w:rsidRPr="00512C0B">
              <w:rPr>
                <w:rFonts w:ascii="Calibri" w:hAnsi="Calibri"/>
                <w:bCs/>
                <w:color w:val="000000"/>
                <w:sz w:val="24"/>
                <w:szCs w:val="24"/>
              </w:rPr>
              <w:sym w:font="Wingdings" w:char="F0FC"/>
            </w:r>
          </w:p>
        </w:tc>
        <w:tc>
          <w:tcPr>
            <w:tcW w:w="1190" w:type="dxa"/>
            <w:shd w:val="clear" w:color="auto" w:fill="auto"/>
          </w:tcPr>
          <w:p w:rsidR="00A24EA8" w:rsidRPr="00512C0B" w:rsidRDefault="00A24EA8" w:rsidP="00E664CD">
            <w:pPr>
              <w:jc w:val="center"/>
              <w:rPr>
                <w:rFonts w:ascii="Calibri" w:hAnsi="Calibri"/>
                <w:color w:val="000000"/>
                <w:sz w:val="24"/>
                <w:szCs w:val="24"/>
              </w:rPr>
            </w:pPr>
          </w:p>
        </w:tc>
      </w:tr>
      <w:tr w:rsidR="0019745B" w:rsidRPr="00512C0B" w:rsidTr="00A24EA8">
        <w:tc>
          <w:tcPr>
            <w:tcW w:w="7528" w:type="dxa"/>
            <w:shd w:val="clear" w:color="auto" w:fill="auto"/>
          </w:tcPr>
          <w:p w:rsidR="0019745B" w:rsidRPr="00512C0B" w:rsidRDefault="00DA00FB" w:rsidP="00657B19">
            <w:pPr>
              <w:jc w:val="both"/>
              <w:rPr>
                <w:rFonts w:ascii="Calibri" w:hAnsi="Calibri"/>
                <w:color w:val="000000"/>
                <w:sz w:val="24"/>
                <w:szCs w:val="24"/>
              </w:rPr>
            </w:pPr>
            <w:r w:rsidRPr="00512C0B">
              <w:rPr>
                <w:rFonts w:ascii="Calibri" w:hAnsi="Calibri"/>
                <w:color w:val="000000"/>
                <w:sz w:val="24"/>
                <w:szCs w:val="24"/>
              </w:rPr>
              <w:t>Practical</w:t>
            </w:r>
            <w:r w:rsidR="0019745B" w:rsidRPr="00512C0B">
              <w:rPr>
                <w:rFonts w:ascii="Calibri" w:hAnsi="Calibri"/>
                <w:color w:val="000000"/>
                <w:sz w:val="24"/>
                <w:szCs w:val="24"/>
              </w:rPr>
              <w:t xml:space="preserve"> experience of working in a dispensary</w:t>
            </w:r>
          </w:p>
        </w:tc>
        <w:tc>
          <w:tcPr>
            <w:tcW w:w="1140" w:type="dxa"/>
            <w:shd w:val="clear" w:color="auto" w:fill="auto"/>
          </w:tcPr>
          <w:p w:rsidR="0019745B" w:rsidRPr="00512C0B" w:rsidRDefault="0019745B" w:rsidP="00657B19">
            <w:pPr>
              <w:jc w:val="center"/>
              <w:rPr>
                <w:rFonts w:ascii="Calibri" w:hAnsi="Calibri"/>
                <w:color w:val="000000"/>
                <w:sz w:val="24"/>
                <w:szCs w:val="24"/>
              </w:rPr>
            </w:pPr>
          </w:p>
        </w:tc>
        <w:tc>
          <w:tcPr>
            <w:tcW w:w="1190" w:type="dxa"/>
            <w:shd w:val="clear" w:color="auto" w:fill="auto"/>
            <w:vAlign w:val="center"/>
          </w:tcPr>
          <w:p w:rsidR="0019745B" w:rsidRPr="00512C0B" w:rsidRDefault="0019745B" w:rsidP="00657B19">
            <w:pPr>
              <w:jc w:val="center"/>
              <w:rPr>
                <w:rFonts w:ascii="Calibri" w:eastAsia="Arial Unicode MS" w:hAnsi="Calibri"/>
                <w:color w:val="000000"/>
                <w:sz w:val="24"/>
                <w:szCs w:val="24"/>
              </w:rPr>
            </w:pPr>
            <w:r w:rsidRPr="00512C0B">
              <w:rPr>
                <w:rFonts w:ascii="Calibri" w:hAnsi="Calibri"/>
                <w:bCs/>
                <w:color w:val="000000"/>
                <w:sz w:val="24"/>
                <w:szCs w:val="24"/>
              </w:rPr>
              <w:sym w:font="Wingdings" w:char="F0FC"/>
            </w:r>
          </w:p>
        </w:tc>
      </w:tr>
      <w:tr w:rsidR="0019745B" w:rsidRPr="00512C0B" w:rsidTr="00A24EA8">
        <w:tc>
          <w:tcPr>
            <w:tcW w:w="7528" w:type="dxa"/>
            <w:shd w:val="clear" w:color="auto" w:fill="auto"/>
          </w:tcPr>
          <w:p w:rsidR="0019745B" w:rsidRPr="00512C0B" w:rsidRDefault="0019745B" w:rsidP="00657B19">
            <w:pPr>
              <w:jc w:val="both"/>
              <w:rPr>
                <w:rFonts w:ascii="Calibri" w:hAnsi="Calibri"/>
                <w:color w:val="000000"/>
                <w:sz w:val="24"/>
                <w:szCs w:val="24"/>
              </w:rPr>
            </w:pPr>
            <w:r w:rsidRPr="00512C0B">
              <w:rPr>
                <w:rFonts w:ascii="Calibri" w:hAnsi="Calibri"/>
                <w:color w:val="000000"/>
                <w:sz w:val="24"/>
                <w:szCs w:val="24"/>
              </w:rPr>
              <w:t>Experience of working within a customer service environment</w:t>
            </w:r>
          </w:p>
        </w:tc>
        <w:tc>
          <w:tcPr>
            <w:tcW w:w="1140" w:type="dxa"/>
            <w:shd w:val="clear" w:color="auto" w:fill="auto"/>
          </w:tcPr>
          <w:p w:rsidR="0019745B" w:rsidRPr="00512C0B" w:rsidRDefault="0019745B" w:rsidP="00657B19">
            <w:pPr>
              <w:jc w:val="center"/>
              <w:rPr>
                <w:rFonts w:ascii="Calibri" w:hAnsi="Calibri"/>
                <w:color w:val="000000"/>
                <w:sz w:val="24"/>
                <w:szCs w:val="24"/>
              </w:rPr>
            </w:pPr>
          </w:p>
        </w:tc>
        <w:tc>
          <w:tcPr>
            <w:tcW w:w="1190" w:type="dxa"/>
            <w:shd w:val="clear" w:color="auto" w:fill="auto"/>
            <w:vAlign w:val="center"/>
          </w:tcPr>
          <w:p w:rsidR="0019745B" w:rsidRPr="00512C0B" w:rsidRDefault="0019745B" w:rsidP="00657B19">
            <w:pPr>
              <w:jc w:val="center"/>
              <w:rPr>
                <w:rFonts w:ascii="Calibri" w:eastAsia="Arial Unicode MS" w:hAnsi="Calibri"/>
                <w:color w:val="000000"/>
                <w:sz w:val="24"/>
                <w:szCs w:val="24"/>
              </w:rPr>
            </w:pPr>
            <w:r w:rsidRPr="00512C0B">
              <w:rPr>
                <w:rFonts w:ascii="Calibri" w:hAnsi="Calibri"/>
                <w:bCs/>
                <w:color w:val="000000"/>
                <w:sz w:val="24"/>
                <w:szCs w:val="24"/>
              </w:rPr>
              <w:sym w:font="Wingdings" w:char="F0FC"/>
            </w:r>
          </w:p>
        </w:tc>
      </w:tr>
      <w:tr w:rsidR="0019745B" w:rsidRPr="00512C0B" w:rsidTr="00A24EA8">
        <w:tc>
          <w:tcPr>
            <w:tcW w:w="7528" w:type="dxa"/>
            <w:shd w:val="clear" w:color="auto" w:fill="BFBFBF"/>
          </w:tcPr>
          <w:p w:rsidR="0019745B" w:rsidRPr="00512C0B" w:rsidRDefault="0019745B" w:rsidP="00657B19">
            <w:pPr>
              <w:jc w:val="both"/>
              <w:rPr>
                <w:rFonts w:ascii="Calibri" w:hAnsi="Calibri"/>
                <w:b/>
                <w:color w:val="000000"/>
                <w:sz w:val="24"/>
                <w:szCs w:val="24"/>
              </w:rPr>
            </w:pPr>
            <w:r w:rsidRPr="00512C0B">
              <w:rPr>
                <w:rFonts w:ascii="Calibri" w:hAnsi="Calibri"/>
                <w:b/>
                <w:color w:val="000000"/>
                <w:sz w:val="24"/>
                <w:szCs w:val="24"/>
              </w:rPr>
              <w:t>Skills</w:t>
            </w:r>
          </w:p>
        </w:tc>
        <w:tc>
          <w:tcPr>
            <w:tcW w:w="1140" w:type="dxa"/>
            <w:shd w:val="clear" w:color="auto" w:fill="BFBFBF"/>
          </w:tcPr>
          <w:p w:rsidR="0019745B" w:rsidRPr="00512C0B" w:rsidRDefault="0019745B" w:rsidP="00657B19">
            <w:pPr>
              <w:jc w:val="both"/>
              <w:rPr>
                <w:rFonts w:ascii="Calibri" w:hAnsi="Calibri"/>
                <w:b/>
                <w:color w:val="000000"/>
                <w:sz w:val="24"/>
                <w:szCs w:val="24"/>
              </w:rPr>
            </w:pPr>
            <w:r w:rsidRPr="00512C0B">
              <w:rPr>
                <w:rFonts w:ascii="Calibri" w:hAnsi="Calibri"/>
                <w:b/>
                <w:color w:val="000000"/>
                <w:sz w:val="24"/>
                <w:szCs w:val="24"/>
              </w:rPr>
              <w:t>Essential</w:t>
            </w:r>
          </w:p>
        </w:tc>
        <w:tc>
          <w:tcPr>
            <w:tcW w:w="1190" w:type="dxa"/>
            <w:shd w:val="clear" w:color="auto" w:fill="BFBFBF"/>
          </w:tcPr>
          <w:p w:rsidR="0019745B" w:rsidRPr="00512C0B" w:rsidRDefault="0019745B" w:rsidP="00657B19">
            <w:pPr>
              <w:jc w:val="both"/>
              <w:rPr>
                <w:rFonts w:ascii="Calibri" w:hAnsi="Calibri"/>
                <w:b/>
                <w:color w:val="000000"/>
                <w:sz w:val="24"/>
                <w:szCs w:val="24"/>
              </w:rPr>
            </w:pPr>
            <w:r w:rsidRPr="00512C0B">
              <w:rPr>
                <w:rFonts w:ascii="Calibri" w:hAnsi="Calibri"/>
                <w:b/>
                <w:color w:val="000000"/>
                <w:sz w:val="24"/>
                <w:szCs w:val="24"/>
              </w:rPr>
              <w:t>Desirable</w:t>
            </w:r>
          </w:p>
        </w:tc>
      </w:tr>
      <w:tr w:rsidR="0019745B" w:rsidRPr="00512C0B" w:rsidTr="00A24EA8">
        <w:tc>
          <w:tcPr>
            <w:tcW w:w="7528" w:type="dxa"/>
            <w:shd w:val="clear" w:color="auto" w:fill="auto"/>
          </w:tcPr>
          <w:p w:rsidR="0019745B" w:rsidRPr="00512C0B" w:rsidRDefault="0019745B" w:rsidP="00657B19">
            <w:pPr>
              <w:jc w:val="both"/>
              <w:rPr>
                <w:rFonts w:ascii="Calibri" w:hAnsi="Calibri"/>
                <w:color w:val="000000"/>
                <w:sz w:val="24"/>
                <w:szCs w:val="24"/>
              </w:rPr>
            </w:pPr>
            <w:r w:rsidRPr="00512C0B">
              <w:rPr>
                <w:rFonts w:ascii="Calibri" w:hAnsi="Calibri"/>
                <w:color w:val="000000"/>
                <w:sz w:val="24"/>
                <w:szCs w:val="24"/>
              </w:rPr>
              <w:t>Excellent communication skills (Written and Oral)</w:t>
            </w:r>
          </w:p>
        </w:tc>
        <w:tc>
          <w:tcPr>
            <w:tcW w:w="1140" w:type="dxa"/>
            <w:shd w:val="clear" w:color="auto" w:fill="auto"/>
            <w:vAlign w:val="center"/>
          </w:tcPr>
          <w:p w:rsidR="0019745B" w:rsidRPr="00512C0B" w:rsidRDefault="0019745B" w:rsidP="00657B19">
            <w:pPr>
              <w:jc w:val="center"/>
              <w:rPr>
                <w:rFonts w:ascii="Calibri" w:eastAsia="Arial Unicode MS" w:hAnsi="Calibri"/>
                <w:color w:val="000000"/>
                <w:sz w:val="24"/>
                <w:szCs w:val="24"/>
              </w:rPr>
            </w:pPr>
            <w:r w:rsidRPr="00512C0B">
              <w:rPr>
                <w:rFonts w:ascii="Calibri" w:hAnsi="Calibri"/>
                <w:bCs/>
                <w:color w:val="000000"/>
                <w:sz w:val="24"/>
                <w:szCs w:val="24"/>
              </w:rPr>
              <w:sym w:font="Wingdings" w:char="F0FC"/>
            </w:r>
          </w:p>
        </w:tc>
        <w:tc>
          <w:tcPr>
            <w:tcW w:w="1190" w:type="dxa"/>
            <w:shd w:val="clear" w:color="auto" w:fill="auto"/>
          </w:tcPr>
          <w:p w:rsidR="0019745B" w:rsidRPr="00512C0B" w:rsidRDefault="0019745B" w:rsidP="00657B19">
            <w:pPr>
              <w:jc w:val="center"/>
              <w:rPr>
                <w:rFonts w:ascii="Calibri" w:hAnsi="Calibri"/>
                <w:color w:val="000000"/>
                <w:sz w:val="24"/>
                <w:szCs w:val="24"/>
              </w:rPr>
            </w:pPr>
          </w:p>
        </w:tc>
      </w:tr>
      <w:tr w:rsidR="0019745B" w:rsidRPr="00512C0B" w:rsidTr="00A24EA8">
        <w:tc>
          <w:tcPr>
            <w:tcW w:w="7528" w:type="dxa"/>
            <w:shd w:val="clear" w:color="auto" w:fill="auto"/>
          </w:tcPr>
          <w:p w:rsidR="0019745B" w:rsidRPr="00512C0B" w:rsidRDefault="008A55BD" w:rsidP="00657B19">
            <w:pPr>
              <w:jc w:val="both"/>
              <w:rPr>
                <w:rFonts w:ascii="Calibri" w:hAnsi="Calibri"/>
                <w:color w:val="000000"/>
                <w:sz w:val="24"/>
                <w:szCs w:val="24"/>
              </w:rPr>
            </w:pPr>
            <w:r w:rsidRPr="00512C0B">
              <w:rPr>
                <w:rFonts w:ascii="Calibri" w:hAnsi="Calibri"/>
                <w:color w:val="000000"/>
                <w:sz w:val="24"/>
                <w:szCs w:val="24"/>
              </w:rPr>
              <w:t xml:space="preserve">Basic understanding of </w:t>
            </w:r>
            <w:r w:rsidR="00DA00FB" w:rsidRPr="00512C0B">
              <w:rPr>
                <w:rFonts w:ascii="Calibri" w:hAnsi="Calibri"/>
                <w:color w:val="000000"/>
                <w:sz w:val="24"/>
                <w:szCs w:val="24"/>
              </w:rPr>
              <w:t xml:space="preserve">Microsoft Office </w:t>
            </w:r>
          </w:p>
        </w:tc>
        <w:tc>
          <w:tcPr>
            <w:tcW w:w="1140" w:type="dxa"/>
            <w:shd w:val="clear" w:color="auto" w:fill="auto"/>
          </w:tcPr>
          <w:p w:rsidR="0019745B" w:rsidRPr="00512C0B" w:rsidRDefault="0019745B" w:rsidP="00657B19">
            <w:pPr>
              <w:jc w:val="center"/>
              <w:rPr>
                <w:rFonts w:ascii="Calibri" w:hAnsi="Calibri"/>
                <w:color w:val="000000"/>
                <w:sz w:val="24"/>
                <w:szCs w:val="24"/>
              </w:rPr>
            </w:pPr>
            <w:r w:rsidRPr="00512C0B">
              <w:rPr>
                <w:rFonts w:ascii="Calibri" w:hAnsi="Calibri"/>
                <w:bCs/>
                <w:color w:val="000000"/>
                <w:sz w:val="24"/>
                <w:szCs w:val="24"/>
              </w:rPr>
              <w:sym w:font="Wingdings" w:char="F0FC"/>
            </w:r>
          </w:p>
        </w:tc>
        <w:tc>
          <w:tcPr>
            <w:tcW w:w="1190" w:type="dxa"/>
            <w:shd w:val="clear" w:color="auto" w:fill="auto"/>
          </w:tcPr>
          <w:p w:rsidR="0019745B" w:rsidRPr="00512C0B" w:rsidRDefault="0019745B" w:rsidP="00657B19">
            <w:pPr>
              <w:jc w:val="center"/>
              <w:rPr>
                <w:rFonts w:ascii="Calibri" w:hAnsi="Calibri"/>
                <w:color w:val="000000"/>
                <w:sz w:val="24"/>
                <w:szCs w:val="24"/>
              </w:rPr>
            </w:pPr>
          </w:p>
        </w:tc>
      </w:tr>
      <w:tr w:rsidR="0019745B" w:rsidRPr="00512C0B" w:rsidTr="00A24EA8">
        <w:tc>
          <w:tcPr>
            <w:tcW w:w="7528" w:type="dxa"/>
            <w:shd w:val="clear" w:color="auto" w:fill="auto"/>
          </w:tcPr>
          <w:p w:rsidR="0019745B" w:rsidRPr="00512C0B" w:rsidRDefault="0019745B" w:rsidP="00657B19">
            <w:pPr>
              <w:jc w:val="both"/>
              <w:rPr>
                <w:rFonts w:ascii="Calibri" w:hAnsi="Calibri"/>
                <w:color w:val="000000"/>
                <w:sz w:val="24"/>
                <w:szCs w:val="24"/>
              </w:rPr>
            </w:pPr>
            <w:r w:rsidRPr="00512C0B">
              <w:rPr>
                <w:rFonts w:ascii="Calibri" w:hAnsi="Calibri"/>
                <w:color w:val="000000"/>
                <w:sz w:val="24"/>
                <w:szCs w:val="24"/>
              </w:rPr>
              <w:t>Clear, polite telephone manner</w:t>
            </w:r>
          </w:p>
        </w:tc>
        <w:tc>
          <w:tcPr>
            <w:tcW w:w="1140" w:type="dxa"/>
            <w:shd w:val="clear" w:color="auto" w:fill="auto"/>
          </w:tcPr>
          <w:p w:rsidR="0019745B" w:rsidRPr="00512C0B" w:rsidRDefault="0019745B" w:rsidP="00657B19">
            <w:pPr>
              <w:jc w:val="center"/>
              <w:rPr>
                <w:rFonts w:ascii="Calibri" w:hAnsi="Calibri"/>
                <w:bCs/>
                <w:color w:val="000000"/>
                <w:sz w:val="24"/>
                <w:szCs w:val="24"/>
              </w:rPr>
            </w:pPr>
            <w:r w:rsidRPr="00512C0B">
              <w:rPr>
                <w:rFonts w:ascii="Calibri" w:hAnsi="Calibri"/>
                <w:bCs/>
                <w:color w:val="000000"/>
                <w:sz w:val="24"/>
                <w:szCs w:val="24"/>
              </w:rPr>
              <w:sym w:font="Wingdings" w:char="F0FC"/>
            </w:r>
          </w:p>
        </w:tc>
        <w:tc>
          <w:tcPr>
            <w:tcW w:w="1190" w:type="dxa"/>
            <w:shd w:val="clear" w:color="auto" w:fill="auto"/>
          </w:tcPr>
          <w:p w:rsidR="0019745B" w:rsidRPr="00512C0B" w:rsidRDefault="0019745B" w:rsidP="00657B19">
            <w:pPr>
              <w:jc w:val="center"/>
              <w:rPr>
                <w:rFonts w:ascii="Calibri" w:hAnsi="Calibri"/>
                <w:color w:val="000000"/>
                <w:sz w:val="24"/>
                <w:szCs w:val="24"/>
              </w:rPr>
            </w:pPr>
          </w:p>
        </w:tc>
      </w:tr>
      <w:tr w:rsidR="0019745B" w:rsidRPr="00512C0B" w:rsidTr="00A24EA8">
        <w:tc>
          <w:tcPr>
            <w:tcW w:w="7528" w:type="dxa"/>
            <w:shd w:val="clear" w:color="auto" w:fill="auto"/>
          </w:tcPr>
          <w:p w:rsidR="0019745B" w:rsidRPr="00512C0B" w:rsidRDefault="0019745B" w:rsidP="00657B19">
            <w:pPr>
              <w:jc w:val="both"/>
              <w:rPr>
                <w:rFonts w:ascii="Calibri" w:hAnsi="Calibri"/>
                <w:color w:val="000000"/>
                <w:sz w:val="24"/>
                <w:szCs w:val="24"/>
              </w:rPr>
            </w:pPr>
            <w:r w:rsidRPr="00512C0B">
              <w:rPr>
                <w:rFonts w:ascii="Calibri" w:hAnsi="Calibri"/>
                <w:color w:val="000000"/>
                <w:sz w:val="24"/>
                <w:szCs w:val="24"/>
              </w:rPr>
              <w:t>Time Management and the ability to work to deadlines</w:t>
            </w:r>
          </w:p>
        </w:tc>
        <w:tc>
          <w:tcPr>
            <w:tcW w:w="1140" w:type="dxa"/>
            <w:shd w:val="clear" w:color="auto" w:fill="auto"/>
          </w:tcPr>
          <w:p w:rsidR="0019745B" w:rsidRPr="00512C0B" w:rsidRDefault="0019745B" w:rsidP="00657B19">
            <w:pPr>
              <w:jc w:val="center"/>
              <w:rPr>
                <w:rFonts w:ascii="Calibri" w:hAnsi="Calibri"/>
                <w:color w:val="000000"/>
                <w:sz w:val="24"/>
                <w:szCs w:val="24"/>
              </w:rPr>
            </w:pPr>
            <w:r w:rsidRPr="00512C0B">
              <w:rPr>
                <w:rFonts w:ascii="Calibri" w:hAnsi="Calibri"/>
                <w:bCs/>
                <w:color w:val="000000"/>
                <w:sz w:val="24"/>
                <w:szCs w:val="24"/>
              </w:rPr>
              <w:sym w:font="Wingdings" w:char="F0FC"/>
            </w:r>
          </w:p>
        </w:tc>
        <w:tc>
          <w:tcPr>
            <w:tcW w:w="1190" w:type="dxa"/>
            <w:shd w:val="clear" w:color="auto" w:fill="auto"/>
          </w:tcPr>
          <w:p w:rsidR="0019745B" w:rsidRPr="00512C0B" w:rsidRDefault="0019745B" w:rsidP="00657B19">
            <w:pPr>
              <w:jc w:val="center"/>
              <w:rPr>
                <w:rFonts w:ascii="Calibri" w:hAnsi="Calibri"/>
                <w:color w:val="000000"/>
                <w:sz w:val="24"/>
                <w:szCs w:val="24"/>
              </w:rPr>
            </w:pPr>
          </w:p>
        </w:tc>
      </w:tr>
      <w:tr w:rsidR="0019745B" w:rsidRPr="00512C0B" w:rsidTr="00A24EA8">
        <w:tc>
          <w:tcPr>
            <w:tcW w:w="7528" w:type="dxa"/>
            <w:shd w:val="clear" w:color="auto" w:fill="auto"/>
          </w:tcPr>
          <w:p w:rsidR="0019745B" w:rsidRPr="00512C0B" w:rsidRDefault="0019745B" w:rsidP="00657B19">
            <w:pPr>
              <w:jc w:val="both"/>
              <w:rPr>
                <w:rFonts w:ascii="Calibri" w:hAnsi="Calibri"/>
                <w:color w:val="000000"/>
                <w:sz w:val="24"/>
                <w:szCs w:val="24"/>
              </w:rPr>
            </w:pPr>
            <w:r w:rsidRPr="00512C0B">
              <w:rPr>
                <w:rFonts w:ascii="Calibri" w:hAnsi="Calibri"/>
                <w:color w:val="000000"/>
                <w:sz w:val="24"/>
                <w:szCs w:val="24"/>
              </w:rPr>
              <w:t>Problem solving skills</w:t>
            </w:r>
            <w:r w:rsidR="00956F1A" w:rsidRPr="00512C0B">
              <w:rPr>
                <w:rFonts w:ascii="Calibri" w:hAnsi="Calibri"/>
                <w:color w:val="000000"/>
                <w:sz w:val="24"/>
                <w:szCs w:val="24"/>
              </w:rPr>
              <w:t xml:space="preserve"> using diplomacy and tact</w:t>
            </w:r>
          </w:p>
        </w:tc>
        <w:tc>
          <w:tcPr>
            <w:tcW w:w="1140" w:type="dxa"/>
            <w:shd w:val="clear" w:color="auto" w:fill="auto"/>
          </w:tcPr>
          <w:p w:rsidR="0019745B" w:rsidRPr="00512C0B" w:rsidRDefault="0019745B" w:rsidP="00657B19">
            <w:pPr>
              <w:jc w:val="center"/>
              <w:rPr>
                <w:rFonts w:ascii="Calibri" w:hAnsi="Calibri"/>
                <w:color w:val="000000"/>
                <w:sz w:val="24"/>
                <w:szCs w:val="24"/>
              </w:rPr>
            </w:pPr>
            <w:r w:rsidRPr="00512C0B">
              <w:rPr>
                <w:rFonts w:ascii="Calibri" w:hAnsi="Calibri"/>
                <w:bCs/>
                <w:color w:val="000000"/>
                <w:sz w:val="24"/>
                <w:szCs w:val="24"/>
              </w:rPr>
              <w:sym w:font="Wingdings" w:char="F0FC"/>
            </w:r>
          </w:p>
        </w:tc>
        <w:tc>
          <w:tcPr>
            <w:tcW w:w="1190" w:type="dxa"/>
            <w:shd w:val="clear" w:color="auto" w:fill="auto"/>
          </w:tcPr>
          <w:p w:rsidR="0019745B" w:rsidRPr="00512C0B" w:rsidRDefault="0019745B" w:rsidP="00657B19">
            <w:pPr>
              <w:jc w:val="center"/>
              <w:rPr>
                <w:rFonts w:ascii="Calibri" w:hAnsi="Calibri"/>
                <w:color w:val="000000"/>
                <w:sz w:val="24"/>
                <w:szCs w:val="24"/>
              </w:rPr>
            </w:pPr>
          </w:p>
        </w:tc>
      </w:tr>
      <w:tr w:rsidR="0019745B" w:rsidRPr="00512C0B" w:rsidTr="00A24EA8">
        <w:tc>
          <w:tcPr>
            <w:tcW w:w="7528" w:type="dxa"/>
            <w:shd w:val="clear" w:color="auto" w:fill="auto"/>
          </w:tcPr>
          <w:p w:rsidR="0019745B" w:rsidRPr="00512C0B" w:rsidRDefault="0019745B" w:rsidP="00657B19">
            <w:pPr>
              <w:jc w:val="both"/>
              <w:rPr>
                <w:rFonts w:ascii="Calibri" w:hAnsi="Calibri"/>
                <w:color w:val="000000"/>
                <w:sz w:val="24"/>
                <w:szCs w:val="24"/>
              </w:rPr>
            </w:pPr>
            <w:r w:rsidRPr="00512C0B">
              <w:rPr>
                <w:rFonts w:ascii="Calibri" w:hAnsi="Calibri"/>
                <w:color w:val="000000"/>
                <w:sz w:val="24"/>
                <w:szCs w:val="24"/>
              </w:rPr>
              <w:t>Interpersonal skills</w:t>
            </w:r>
          </w:p>
        </w:tc>
        <w:tc>
          <w:tcPr>
            <w:tcW w:w="1140" w:type="dxa"/>
            <w:shd w:val="clear" w:color="auto" w:fill="auto"/>
          </w:tcPr>
          <w:p w:rsidR="0019745B" w:rsidRPr="00512C0B" w:rsidRDefault="0019745B" w:rsidP="00657B19">
            <w:pPr>
              <w:jc w:val="center"/>
              <w:rPr>
                <w:rFonts w:ascii="Calibri" w:hAnsi="Calibri"/>
                <w:color w:val="000000"/>
                <w:sz w:val="24"/>
                <w:szCs w:val="24"/>
              </w:rPr>
            </w:pPr>
            <w:r w:rsidRPr="00512C0B">
              <w:rPr>
                <w:rFonts w:ascii="Calibri" w:hAnsi="Calibri"/>
                <w:bCs/>
                <w:color w:val="000000"/>
                <w:sz w:val="24"/>
                <w:szCs w:val="24"/>
              </w:rPr>
              <w:sym w:font="Wingdings" w:char="F0FC"/>
            </w:r>
          </w:p>
        </w:tc>
        <w:tc>
          <w:tcPr>
            <w:tcW w:w="1190" w:type="dxa"/>
            <w:shd w:val="clear" w:color="auto" w:fill="auto"/>
          </w:tcPr>
          <w:p w:rsidR="0019745B" w:rsidRPr="00512C0B" w:rsidRDefault="0019745B" w:rsidP="00657B19">
            <w:pPr>
              <w:jc w:val="center"/>
              <w:rPr>
                <w:rFonts w:ascii="Calibri" w:hAnsi="Calibri"/>
                <w:color w:val="000000"/>
                <w:sz w:val="24"/>
                <w:szCs w:val="24"/>
              </w:rPr>
            </w:pPr>
          </w:p>
        </w:tc>
      </w:tr>
      <w:tr w:rsidR="00DA00FB" w:rsidRPr="00512C0B" w:rsidTr="00A24EA8">
        <w:tc>
          <w:tcPr>
            <w:tcW w:w="7528" w:type="dxa"/>
            <w:shd w:val="clear" w:color="auto" w:fill="auto"/>
          </w:tcPr>
          <w:p w:rsidR="00DA00FB" w:rsidRPr="00512C0B" w:rsidRDefault="00DA00FB" w:rsidP="00657B19">
            <w:pPr>
              <w:jc w:val="both"/>
              <w:rPr>
                <w:rFonts w:ascii="Calibri" w:hAnsi="Calibri"/>
                <w:color w:val="000000"/>
                <w:sz w:val="24"/>
                <w:szCs w:val="24"/>
              </w:rPr>
            </w:pPr>
            <w:r w:rsidRPr="00512C0B">
              <w:rPr>
                <w:rFonts w:ascii="Calibri" w:hAnsi="Calibri"/>
                <w:color w:val="000000"/>
                <w:sz w:val="24"/>
                <w:szCs w:val="24"/>
              </w:rPr>
              <w:t>Accuracy and attention to detail</w:t>
            </w:r>
          </w:p>
        </w:tc>
        <w:tc>
          <w:tcPr>
            <w:tcW w:w="1140" w:type="dxa"/>
            <w:shd w:val="clear" w:color="auto" w:fill="auto"/>
          </w:tcPr>
          <w:p w:rsidR="00DA00FB" w:rsidRPr="00512C0B" w:rsidRDefault="00DA00FB" w:rsidP="00657B19">
            <w:pPr>
              <w:jc w:val="center"/>
              <w:rPr>
                <w:rFonts w:ascii="Calibri" w:hAnsi="Calibri"/>
                <w:color w:val="000000"/>
                <w:sz w:val="24"/>
                <w:szCs w:val="24"/>
              </w:rPr>
            </w:pPr>
            <w:r w:rsidRPr="00512C0B">
              <w:rPr>
                <w:rFonts w:ascii="Calibri" w:hAnsi="Calibri"/>
                <w:bCs/>
                <w:color w:val="000000"/>
                <w:sz w:val="24"/>
                <w:szCs w:val="24"/>
              </w:rPr>
              <w:sym w:font="Wingdings" w:char="F0FC"/>
            </w:r>
          </w:p>
        </w:tc>
        <w:tc>
          <w:tcPr>
            <w:tcW w:w="1190" w:type="dxa"/>
            <w:shd w:val="clear" w:color="auto" w:fill="auto"/>
          </w:tcPr>
          <w:p w:rsidR="00DA00FB" w:rsidRPr="00512C0B" w:rsidRDefault="00DA00FB" w:rsidP="00657B19">
            <w:pPr>
              <w:jc w:val="center"/>
              <w:rPr>
                <w:rFonts w:ascii="Calibri" w:hAnsi="Calibri"/>
                <w:color w:val="000000"/>
                <w:sz w:val="24"/>
                <w:szCs w:val="24"/>
              </w:rPr>
            </w:pPr>
          </w:p>
        </w:tc>
      </w:tr>
      <w:tr w:rsidR="0019745B" w:rsidRPr="00512C0B" w:rsidTr="00A24EA8">
        <w:tc>
          <w:tcPr>
            <w:tcW w:w="7528" w:type="dxa"/>
            <w:shd w:val="clear" w:color="auto" w:fill="BFBFBF"/>
          </w:tcPr>
          <w:p w:rsidR="0019745B" w:rsidRPr="00512C0B" w:rsidRDefault="0019745B" w:rsidP="00657B19">
            <w:pPr>
              <w:jc w:val="both"/>
              <w:rPr>
                <w:rFonts w:ascii="Calibri" w:hAnsi="Calibri"/>
                <w:b/>
                <w:color w:val="000000"/>
                <w:sz w:val="24"/>
                <w:szCs w:val="24"/>
              </w:rPr>
            </w:pPr>
            <w:r w:rsidRPr="00512C0B">
              <w:rPr>
                <w:rFonts w:ascii="Calibri" w:hAnsi="Calibri"/>
                <w:b/>
                <w:color w:val="000000"/>
                <w:sz w:val="24"/>
                <w:szCs w:val="24"/>
              </w:rPr>
              <w:t>Behaviours</w:t>
            </w:r>
          </w:p>
        </w:tc>
        <w:tc>
          <w:tcPr>
            <w:tcW w:w="1140" w:type="dxa"/>
            <w:shd w:val="clear" w:color="auto" w:fill="BFBFBF"/>
          </w:tcPr>
          <w:p w:rsidR="0019745B" w:rsidRPr="00512C0B" w:rsidRDefault="0019745B" w:rsidP="00657B19">
            <w:pPr>
              <w:jc w:val="both"/>
              <w:rPr>
                <w:rFonts w:ascii="Calibri" w:hAnsi="Calibri"/>
                <w:b/>
                <w:color w:val="000000"/>
                <w:sz w:val="24"/>
                <w:szCs w:val="24"/>
              </w:rPr>
            </w:pPr>
            <w:r w:rsidRPr="00512C0B">
              <w:rPr>
                <w:rFonts w:ascii="Calibri" w:hAnsi="Calibri"/>
                <w:b/>
                <w:color w:val="000000"/>
                <w:sz w:val="24"/>
                <w:szCs w:val="24"/>
              </w:rPr>
              <w:t>Essential</w:t>
            </w:r>
          </w:p>
        </w:tc>
        <w:tc>
          <w:tcPr>
            <w:tcW w:w="1190" w:type="dxa"/>
            <w:shd w:val="clear" w:color="auto" w:fill="BFBFBF"/>
          </w:tcPr>
          <w:p w:rsidR="0019745B" w:rsidRPr="00512C0B" w:rsidRDefault="0019745B" w:rsidP="00657B19">
            <w:pPr>
              <w:jc w:val="both"/>
              <w:rPr>
                <w:rFonts w:ascii="Calibri" w:hAnsi="Calibri"/>
                <w:b/>
                <w:color w:val="000000"/>
                <w:sz w:val="24"/>
                <w:szCs w:val="24"/>
              </w:rPr>
            </w:pPr>
            <w:r w:rsidRPr="00512C0B">
              <w:rPr>
                <w:rFonts w:ascii="Calibri" w:hAnsi="Calibri"/>
                <w:b/>
                <w:color w:val="000000"/>
                <w:sz w:val="24"/>
                <w:szCs w:val="24"/>
              </w:rPr>
              <w:t>Desirable</w:t>
            </w:r>
          </w:p>
        </w:tc>
      </w:tr>
      <w:tr w:rsidR="0019745B" w:rsidRPr="00512C0B" w:rsidTr="00A24EA8">
        <w:tc>
          <w:tcPr>
            <w:tcW w:w="7528" w:type="dxa"/>
            <w:shd w:val="clear" w:color="auto" w:fill="auto"/>
          </w:tcPr>
          <w:p w:rsidR="0019745B" w:rsidRPr="00512C0B" w:rsidRDefault="0019745B" w:rsidP="00657B19">
            <w:pPr>
              <w:jc w:val="both"/>
              <w:rPr>
                <w:rFonts w:ascii="Calibri" w:hAnsi="Calibri"/>
                <w:color w:val="000000"/>
                <w:sz w:val="24"/>
                <w:szCs w:val="24"/>
              </w:rPr>
            </w:pPr>
            <w:r w:rsidRPr="00512C0B">
              <w:rPr>
                <w:rFonts w:ascii="Calibri" w:hAnsi="Calibri"/>
                <w:color w:val="000000"/>
                <w:sz w:val="24"/>
                <w:szCs w:val="24"/>
              </w:rPr>
              <w:t>Smart, polite and confident</w:t>
            </w:r>
          </w:p>
        </w:tc>
        <w:tc>
          <w:tcPr>
            <w:tcW w:w="1140" w:type="dxa"/>
            <w:shd w:val="clear" w:color="auto" w:fill="auto"/>
            <w:vAlign w:val="center"/>
          </w:tcPr>
          <w:p w:rsidR="0019745B" w:rsidRPr="00512C0B" w:rsidRDefault="0019745B" w:rsidP="00657B19">
            <w:pPr>
              <w:jc w:val="center"/>
              <w:rPr>
                <w:rFonts w:ascii="Calibri" w:eastAsia="Arial Unicode MS" w:hAnsi="Calibri"/>
                <w:color w:val="000000"/>
                <w:sz w:val="24"/>
                <w:szCs w:val="24"/>
              </w:rPr>
            </w:pPr>
            <w:r w:rsidRPr="00512C0B">
              <w:rPr>
                <w:rFonts w:ascii="Calibri" w:hAnsi="Calibri"/>
                <w:bCs/>
                <w:color w:val="000000"/>
                <w:sz w:val="24"/>
                <w:szCs w:val="24"/>
              </w:rPr>
              <w:sym w:font="Wingdings" w:char="F0FC"/>
            </w:r>
          </w:p>
        </w:tc>
        <w:tc>
          <w:tcPr>
            <w:tcW w:w="1190" w:type="dxa"/>
            <w:shd w:val="clear" w:color="auto" w:fill="auto"/>
          </w:tcPr>
          <w:p w:rsidR="0019745B" w:rsidRPr="00512C0B" w:rsidRDefault="0019745B" w:rsidP="00657B19">
            <w:pPr>
              <w:jc w:val="center"/>
              <w:rPr>
                <w:rFonts w:ascii="Calibri" w:hAnsi="Calibri"/>
                <w:color w:val="000000"/>
                <w:sz w:val="24"/>
                <w:szCs w:val="24"/>
              </w:rPr>
            </w:pPr>
          </w:p>
        </w:tc>
      </w:tr>
      <w:tr w:rsidR="0019745B" w:rsidRPr="00512C0B" w:rsidTr="00A24EA8">
        <w:tc>
          <w:tcPr>
            <w:tcW w:w="7528" w:type="dxa"/>
            <w:shd w:val="clear" w:color="auto" w:fill="auto"/>
          </w:tcPr>
          <w:p w:rsidR="0019745B" w:rsidRPr="00512C0B" w:rsidRDefault="00DA00FB" w:rsidP="00657B19">
            <w:pPr>
              <w:jc w:val="both"/>
              <w:rPr>
                <w:rFonts w:ascii="Calibri" w:hAnsi="Calibri"/>
                <w:color w:val="000000"/>
                <w:sz w:val="24"/>
                <w:szCs w:val="24"/>
              </w:rPr>
            </w:pPr>
            <w:r w:rsidRPr="00512C0B">
              <w:rPr>
                <w:rFonts w:ascii="Calibri" w:hAnsi="Calibri"/>
                <w:color w:val="000000"/>
                <w:sz w:val="24"/>
                <w:szCs w:val="24"/>
              </w:rPr>
              <w:t>An organised approach to work with the ability to plan, prioritise and balance conflicting demands</w:t>
            </w:r>
          </w:p>
        </w:tc>
        <w:tc>
          <w:tcPr>
            <w:tcW w:w="1140" w:type="dxa"/>
            <w:shd w:val="clear" w:color="auto" w:fill="auto"/>
            <w:vAlign w:val="center"/>
          </w:tcPr>
          <w:p w:rsidR="0019745B" w:rsidRPr="00512C0B" w:rsidRDefault="0019745B" w:rsidP="00657B19">
            <w:pPr>
              <w:jc w:val="center"/>
              <w:rPr>
                <w:rFonts w:ascii="Calibri" w:eastAsia="Arial Unicode MS" w:hAnsi="Calibri"/>
                <w:color w:val="000000"/>
                <w:sz w:val="24"/>
                <w:szCs w:val="24"/>
              </w:rPr>
            </w:pPr>
            <w:r w:rsidRPr="00512C0B">
              <w:rPr>
                <w:rFonts w:ascii="Calibri" w:hAnsi="Calibri"/>
                <w:bCs/>
                <w:color w:val="000000"/>
                <w:sz w:val="24"/>
                <w:szCs w:val="24"/>
              </w:rPr>
              <w:sym w:font="Wingdings" w:char="F0FC"/>
            </w:r>
          </w:p>
        </w:tc>
        <w:tc>
          <w:tcPr>
            <w:tcW w:w="1190" w:type="dxa"/>
            <w:shd w:val="clear" w:color="auto" w:fill="auto"/>
          </w:tcPr>
          <w:p w:rsidR="0019745B" w:rsidRPr="00512C0B" w:rsidRDefault="0019745B" w:rsidP="00657B19">
            <w:pPr>
              <w:jc w:val="center"/>
              <w:rPr>
                <w:rFonts w:ascii="Calibri" w:hAnsi="Calibri"/>
                <w:color w:val="000000"/>
                <w:sz w:val="24"/>
                <w:szCs w:val="24"/>
              </w:rPr>
            </w:pPr>
          </w:p>
        </w:tc>
      </w:tr>
      <w:tr w:rsidR="0019745B" w:rsidRPr="00512C0B" w:rsidTr="00A24EA8">
        <w:tc>
          <w:tcPr>
            <w:tcW w:w="7528" w:type="dxa"/>
            <w:shd w:val="clear" w:color="auto" w:fill="auto"/>
          </w:tcPr>
          <w:p w:rsidR="0019745B" w:rsidRPr="00512C0B" w:rsidRDefault="0019745B" w:rsidP="00657B19">
            <w:pPr>
              <w:jc w:val="both"/>
              <w:rPr>
                <w:rFonts w:ascii="Calibri" w:hAnsi="Calibri"/>
                <w:color w:val="000000"/>
                <w:sz w:val="24"/>
                <w:szCs w:val="24"/>
              </w:rPr>
            </w:pPr>
            <w:r w:rsidRPr="00512C0B">
              <w:rPr>
                <w:rFonts w:ascii="Calibri" w:hAnsi="Calibri"/>
                <w:color w:val="000000"/>
                <w:sz w:val="24"/>
                <w:szCs w:val="24"/>
              </w:rPr>
              <w:t>Performing under pressure</w:t>
            </w:r>
          </w:p>
        </w:tc>
        <w:tc>
          <w:tcPr>
            <w:tcW w:w="1140" w:type="dxa"/>
            <w:shd w:val="clear" w:color="auto" w:fill="auto"/>
          </w:tcPr>
          <w:p w:rsidR="0019745B" w:rsidRPr="00512C0B" w:rsidRDefault="0019745B" w:rsidP="00657B19">
            <w:pPr>
              <w:jc w:val="center"/>
              <w:rPr>
                <w:rFonts w:ascii="Calibri" w:hAnsi="Calibri"/>
                <w:color w:val="000000"/>
                <w:sz w:val="24"/>
                <w:szCs w:val="24"/>
              </w:rPr>
            </w:pPr>
            <w:r w:rsidRPr="00512C0B">
              <w:rPr>
                <w:rFonts w:ascii="Calibri" w:hAnsi="Calibri"/>
                <w:bCs/>
                <w:color w:val="000000"/>
                <w:sz w:val="24"/>
                <w:szCs w:val="24"/>
              </w:rPr>
              <w:sym w:font="Wingdings" w:char="F0FC"/>
            </w:r>
          </w:p>
        </w:tc>
        <w:tc>
          <w:tcPr>
            <w:tcW w:w="1190" w:type="dxa"/>
            <w:shd w:val="clear" w:color="auto" w:fill="auto"/>
          </w:tcPr>
          <w:p w:rsidR="0019745B" w:rsidRPr="00512C0B" w:rsidRDefault="0019745B" w:rsidP="00657B19">
            <w:pPr>
              <w:jc w:val="center"/>
              <w:rPr>
                <w:rFonts w:ascii="Calibri" w:hAnsi="Calibri"/>
                <w:color w:val="000000"/>
                <w:sz w:val="24"/>
                <w:szCs w:val="24"/>
              </w:rPr>
            </w:pPr>
          </w:p>
        </w:tc>
      </w:tr>
      <w:tr w:rsidR="0019745B" w:rsidRPr="00512C0B" w:rsidTr="00A24EA8">
        <w:tc>
          <w:tcPr>
            <w:tcW w:w="7528" w:type="dxa"/>
            <w:shd w:val="clear" w:color="auto" w:fill="auto"/>
          </w:tcPr>
          <w:p w:rsidR="0019745B" w:rsidRPr="00512C0B" w:rsidRDefault="0019745B" w:rsidP="00657B19">
            <w:pPr>
              <w:jc w:val="both"/>
              <w:rPr>
                <w:rFonts w:ascii="Calibri" w:hAnsi="Calibri"/>
                <w:color w:val="000000"/>
                <w:sz w:val="24"/>
                <w:szCs w:val="24"/>
              </w:rPr>
            </w:pPr>
            <w:r w:rsidRPr="00512C0B">
              <w:rPr>
                <w:rFonts w:ascii="Calibri" w:hAnsi="Calibri"/>
                <w:color w:val="000000"/>
                <w:sz w:val="24"/>
                <w:szCs w:val="24"/>
              </w:rPr>
              <w:t>Adaptability</w:t>
            </w:r>
          </w:p>
        </w:tc>
        <w:tc>
          <w:tcPr>
            <w:tcW w:w="1140" w:type="dxa"/>
            <w:shd w:val="clear" w:color="auto" w:fill="auto"/>
          </w:tcPr>
          <w:p w:rsidR="0019745B" w:rsidRPr="00512C0B" w:rsidRDefault="0019745B" w:rsidP="00657B19">
            <w:pPr>
              <w:jc w:val="center"/>
              <w:rPr>
                <w:rFonts w:ascii="Calibri" w:hAnsi="Calibri"/>
                <w:color w:val="000000"/>
                <w:sz w:val="24"/>
                <w:szCs w:val="24"/>
              </w:rPr>
            </w:pPr>
            <w:r w:rsidRPr="00512C0B">
              <w:rPr>
                <w:rFonts w:ascii="Calibri" w:hAnsi="Calibri"/>
                <w:bCs/>
                <w:color w:val="000000"/>
                <w:sz w:val="24"/>
                <w:szCs w:val="24"/>
              </w:rPr>
              <w:sym w:font="Wingdings" w:char="F0FC"/>
            </w:r>
          </w:p>
        </w:tc>
        <w:tc>
          <w:tcPr>
            <w:tcW w:w="1190" w:type="dxa"/>
            <w:shd w:val="clear" w:color="auto" w:fill="auto"/>
          </w:tcPr>
          <w:p w:rsidR="0019745B" w:rsidRPr="00512C0B" w:rsidRDefault="0019745B" w:rsidP="00657B19">
            <w:pPr>
              <w:jc w:val="center"/>
              <w:rPr>
                <w:rFonts w:ascii="Calibri" w:hAnsi="Calibri"/>
                <w:color w:val="000000"/>
                <w:sz w:val="24"/>
                <w:szCs w:val="24"/>
              </w:rPr>
            </w:pPr>
          </w:p>
        </w:tc>
      </w:tr>
      <w:tr w:rsidR="0019745B" w:rsidRPr="00512C0B" w:rsidTr="00A24EA8">
        <w:tc>
          <w:tcPr>
            <w:tcW w:w="7528" w:type="dxa"/>
            <w:shd w:val="clear" w:color="auto" w:fill="auto"/>
          </w:tcPr>
          <w:p w:rsidR="0019745B" w:rsidRPr="00512C0B" w:rsidRDefault="00DA00FB" w:rsidP="00657B19">
            <w:pPr>
              <w:jc w:val="both"/>
              <w:rPr>
                <w:rFonts w:ascii="Calibri" w:hAnsi="Calibri"/>
                <w:color w:val="000000"/>
                <w:sz w:val="24"/>
                <w:szCs w:val="24"/>
              </w:rPr>
            </w:pPr>
            <w:r w:rsidRPr="00512C0B">
              <w:rPr>
                <w:rFonts w:ascii="Calibri" w:hAnsi="Calibri"/>
                <w:color w:val="000000"/>
                <w:sz w:val="24"/>
                <w:szCs w:val="24"/>
              </w:rPr>
              <w:t>Ability to use own initiative, judgement, resourcefulness and common sense</w:t>
            </w:r>
          </w:p>
        </w:tc>
        <w:tc>
          <w:tcPr>
            <w:tcW w:w="1140" w:type="dxa"/>
            <w:shd w:val="clear" w:color="auto" w:fill="auto"/>
          </w:tcPr>
          <w:p w:rsidR="0019745B" w:rsidRPr="00512C0B" w:rsidRDefault="0019745B" w:rsidP="00657B19">
            <w:pPr>
              <w:jc w:val="center"/>
              <w:rPr>
                <w:rFonts w:ascii="Calibri" w:hAnsi="Calibri"/>
                <w:bCs/>
                <w:color w:val="000000"/>
                <w:sz w:val="24"/>
                <w:szCs w:val="24"/>
              </w:rPr>
            </w:pPr>
            <w:r w:rsidRPr="00512C0B">
              <w:rPr>
                <w:rFonts w:ascii="Calibri" w:hAnsi="Calibri"/>
                <w:bCs/>
                <w:color w:val="000000"/>
                <w:sz w:val="24"/>
                <w:szCs w:val="24"/>
              </w:rPr>
              <w:sym w:font="Wingdings" w:char="F0FC"/>
            </w:r>
          </w:p>
        </w:tc>
        <w:tc>
          <w:tcPr>
            <w:tcW w:w="1190" w:type="dxa"/>
            <w:shd w:val="clear" w:color="auto" w:fill="auto"/>
          </w:tcPr>
          <w:p w:rsidR="0019745B" w:rsidRPr="00512C0B" w:rsidRDefault="0019745B" w:rsidP="00657B19">
            <w:pPr>
              <w:jc w:val="center"/>
              <w:rPr>
                <w:rFonts w:ascii="Calibri" w:hAnsi="Calibri"/>
                <w:color w:val="000000"/>
                <w:sz w:val="24"/>
                <w:szCs w:val="24"/>
              </w:rPr>
            </w:pPr>
          </w:p>
        </w:tc>
      </w:tr>
      <w:tr w:rsidR="0019745B" w:rsidRPr="00512C0B" w:rsidTr="00A24EA8">
        <w:tc>
          <w:tcPr>
            <w:tcW w:w="7528" w:type="dxa"/>
            <w:shd w:val="clear" w:color="auto" w:fill="auto"/>
          </w:tcPr>
          <w:p w:rsidR="0019745B" w:rsidRPr="00512C0B" w:rsidRDefault="00956F1A" w:rsidP="00657B19">
            <w:pPr>
              <w:jc w:val="both"/>
              <w:rPr>
                <w:rFonts w:ascii="Calibri" w:hAnsi="Calibri"/>
                <w:color w:val="000000"/>
                <w:sz w:val="24"/>
                <w:szCs w:val="24"/>
              </w:rPr>
            </w:pPr>
            <w:r w:rsidRPr="00512C0B">
              <w:rPr>
                <w:rFonts w:ascii="Calibri" w:hAnsi="Calibri"/>
                <w:color w:val="000000"/>
                <w:sz w:val="24"/>
                <w:szCs w:val="24"/>
              </w:rPr>
              <w:t xml:space="preserve">Ability to work as part of a team and autonomously </w:t>
            </w:r>
          </w:p>
        </w:tc>
        <w:tc>
          <w:tcPr>
            <w:tcW w:w="1140" w:type="dxa"/>
            <w:shd w:val="clear" w:color="auto" w:fill="auto"/>
          </w:tcPr>
          <w:p w:rsidR="0019745B" w:rsidRPr="00512C0B" w:rsidRDefault="0019745B" w:rsidP="00657B19">
            <w:pPr>
              <w:jc w:val="center"/>
              <w:rPr>
                <w:rFonts w:ascii="Calibri" w:hAnsi="Calibri"/>
                <w:color w:val="000000"/>
                <w:sz w:val="24"/>
                <w:szCs w:val="24"/>
              </w:rPr>
            </w:pPr>
            <w:r w:rsidRPr="00512C0B">
              <w:rPr>
                <w:rFonts w:ascii="Calibri" w:hAnsi="Calibri"/>
                <w:bCs/>
                <w:color w:val="000000"/>
                <w:sz w:val="24"/>
                <w:szCs w:val="24"/>
              </w:rPr>
              <w:sym w:font="Wingdings" w:char="F0FC"/>
            </w:r>
          </w:p>
        </w:tc>
        <w:tc>
          <w:tcPr>
            <w:tcW w:w="1190" w:type="dxa"/>
            <w:shd w:val="clear" w:color="auto" w:fill="auto"/>
          </w:tcPr>
          <w:p w:rsidR="0019745B" w:rsidRPr="00512C0B" w:rsidRDefault="0019745B" w:rsidP="00657B19">
            <w:pPr>
              <w:jc w:val="center"/>
              <w:rPr>
                <w:rFonts w:ascii="Calibri" w:hAnsi="Calibri"/>
                <w:color w:val="000000"/>
                <w:sz w:val="24"/>
                <w:szCs w:val="24"/>
              </w:rPr>
            </w:pPr>
          </w:p>
        </w:tc>
      </w:tr>
      <w:tr w:rsidR="0019745B" w:rsidRPr="00512C0B" w:rsidTr="00A24EA8">
        <w:tc>
          <w:tcPr>
            <w:tcW w:w="7528" w:type="dxa"/>
            <w:shd w:val="clear" w:color="auto" w:fill="auto"/>
          </w:tcPr>
          <w:p w:rsidR="0019745B" w:rsidRPr="00512C0B" w:rsidRDefault="00A24EA8" w:rsidP="00657B19">
            <w:pPr>
              <w:jc w:val="both"/>
              <w:rPr>
                <w:rFonts w:ascii="Calibri" w:hAnsi="Calibri"/>
                <w:color w:val="000000"/>
                <w:sz w:val="24"/>
                <w:szCs w:val="24"/>
              </w:rPr>
            </w:pPr>
            <w:r w:rsidRPr="00512C0B">
              <w:rPr>
                <w:rFonts w:ascii="Calibri" w:hAnsi="Calibri"/>
                <w:color w:val="000000"/>
                <w:sz w:val="24"/>
                <w:szCs w:val="24"/>
              </w:rPr>
              <w:t>Self-motivated</w:t>
            </w:r>
          </w:p>
        </w:tc>
        <w:tc>
          <w:tcPr>
            <w:tcW w:w="1140" w:type="dxa"/>
            <w:shd w:val="clear" w:color="auto" w:fill="auto"/>
          </w:tcPr>
          <w:p w:rsidR="0019745B" w:rsidRPr="00512C0B" w:rsidRDefault="0019745B" w:rsidP="00657B19">
            <w:pPr>
              <w:jc w:val="center"/>
              <w:rPr>
                <w:rFonts w:ascii="Calibri" w:hAnsi="Calibri"/>
                <w:color w:val="000000"/>
                <w:sz w:val="24"/>
                <w:szCs w:val="24"/>
              </w:rPr>
            </w:pPr>
            <w:r w:rsidRPr="00512C0B">
              <w:rPr>
                <w:rFonts w:ascii="Calibri" w:hAnsi="Calibri"/>
                <w:bCs/>
                <w:color w:val="000000"/>
                <w:sz w:val="24"/>
                <w:szCs w:val="24"/>
              </w:rPr>
              <w:sym w:font="Wingdings" w:char="F0FC"/>
            </w:r>
          </w:p>
        </w:tc>
        <w:tc>
          <w:tcPr>
            <w:tcW w:w="1190" w:type="dxa"/>
            <w:shd w:val="clear" w:color="auto" w:fill="auto"/>
          </w:tcPr>
          <w:p w:rsidR="0019745B" w:rsidRPr="00512C0B" w:rsidRDefault="0019745B" w:rsidP="00657B19">
            <w:pPr>
              <w:jc w:val="center"/>
              <w:rPr>
                <w:rFonts w:ascii="Calibri" w:hAnsi="Calibri"/>
                <w:color w:val="000000"/>
                <w:sz w:val="24"/>
                <w:szCs w:val="24"/>
              </w:rPr>
            </w:pPr>
          </w:p>
        </w:tc>
      </w:tr>
      <w:tr w:rsidR="0019745B" w:rsidRPr="00512C0B" w:rsidTr="00A24EA8">
        <w:tc>
          <w:tcPr>
            <w:tcW w:w="7528" w:type="dxa"/>
            <w:shd w:val="clear" w:color="auto" w:fill="auto"/>
          </w:tcPr>
          <w:p w:rsidR="0019745B" w:rsidRPr="00512C0B" w:rsidRDefault="00DA00FB" w:rsidP="00657B19">
            <w:pPr>
              <w:jc w:val="both"/>
              <w:rPr>
                <w:rFonts w:ascii="Calibri" w:hAnsi="Calibri"/>
                <w:color w:val="000000"/>
                <w:sz w:val="24"/>
                <w:szCs w:val="24"/>
              </w:rPr>
            </w:pPr>
            <w:r w:rsidRPr="00512C0B">
              <w:rPr>
                <w:rFonts w:ascii="Calibri" w:hAnsi="Calibri"/>
                <w:color w:val="000000"/>
                <w:sz w:val="24"/>
                <w:szCs w:val="24"/>
              </w:rPr>
              <w:t xml:space="preserve">Ability to work flexibly </w:t>
            </w:r>
          </w:p>
        </w:tc>
        <w:tc>
          <w:tcPr>
            <w:tcW w:w="1140" w:type="dxa"/>
            <w:shd w:val="clear" w:color="auto" w:fill="auto"/>
          </w:tcPr>
          <w:p w:rsidR="0019745B" w:rsidRPr="00512C0B" w:rsidRDefault="0019745B" w:rsidP="00657B19">
            <w:pPr>
              <w:jc w:val="center"/>
              <w:rPr>
                <w:rFonts w:ascii="Calibri" w:hAnsi="Calibri"/>
                <w:color w:val="000000"/>
                <w:sz w:val="24"/>
                <w:szCs w:val="24"/>
              </w:rPr>
            </w:pPr>
            <w:r w:rsidRPr="00512C0B">
              <w:rPr>
                <w:rFonts w:ascii="Calibri" w:hAnsi="Calibri"/>
                <w:bCs/>
                <w:color w:val="000000"/>
                <w:sz w:val="24"/>
                <w:szCs w:val="24"/>
              </w:rPr>
              <w:sym w:font="Wingdings" w:char="F0FC"/>
            </w:r>
          </w:p>
        </w:tc>
        <w:tc>
          <w:tcPr>
            <w:tcW w:w="1190" w:type="dxa"/>
            <w:shd w:val="clear" w:color="auto" w:fill="auto"/>
          </w:tcPr>
          <w:p w:rsidR="0019745B" w:rsidRPr="00512C0B" w:rsidRDefault="0019745B" w:rsidP="00657B19">
            <w:pPr>
              <w:jc w:val="center"/>
              <w:rPr>
                <w:rFonts w:ascii="Calibri" w:hAnsi="Calibri"/>
                <w:color w:val="000000"/>
                <w:sz w:val="24"/>
                <w:szCs w:val="24"/>
              </w:rPr>
            </w:pPr>
          </w:p>
        </w:tc>
      </w:tr>
      <w:tr w:rsidR="0019745B" w:rsidRPr="00512C0B" w:rsidTr="00A24EA8">
        <w:tc>
          <w:tcPr>
            <w:tcW w:w="7528" w:type="dxa"/>
            <w:shd w:val="clear" w:color="auto" w:fill="auto"/>
          </w:tcPr>
          <w:p w:rsidR="0019745B" w:rsidRPr="00512C0B" w:rsidRDefault="00DA00FB" w:rsidP="00657B19">
            <w:pPr>
              <w:jc w:val="both"/>
              <w:rPr>
                <w:rFonts w:ascii="Calibri" w:hAnsi="Calibri"/>
                <w:color w:val="000000"/>
                <w:sz w:val="24"/>
                <w:szCs w:val="24"/>
              </w:rPr>
            </w:pPr>
            <w:r w:rsidRPr="00512C0B">
              <w:rPr>
                <w:rFonts w:ascii="Calibri" w:hAnsi="Calibri"/>
                <w:color w:val="000000"/>
                <w:sz w:val="24"/>
                <w:szCs w:val="24"/>
              </w:rPr>
              <w:t>Understanding, acceptance and adherence to the need for strict c</w:t>
            </w:r>
            <w:r w:rsidR="0019745B" w:rsidRPr="00512C0B">
              <w:rPr>
                <w:rFonts w:ascii="Calibri" w:hAnsi="Calibri"/>
                <w:color w:val="000000"/>
                <w:sz w:val="24"/>
                <w:szCs w:val="24"/>
              </w:rPr>
              <w:t>onfidentiality</w:t>
            </w:r>
          </w:p>
        </w:tc>
        <w:tc>
          <w:tcPr>
            <w:tcW w:w="1140" w:type="dxa"/>
            <w:shd w:val="clear" w:color="auto" w:fill="auto"/>
          </w:tcPr>
          <w:p w:rsidR="0019745B" w:rsidRPr="00512C0B" w:rsidRDefault="0019745B" w:rsidP="00657B19">
            <w:pPr>
              <w:jc w:val="center"/>
              <w:rPr>
                <w:rFonts w:ascii="Calibri" w:hAnsi="Calibri"/>
                <w:color w:val="000000"/>
                <w:sz w:val="24"/>
                <w:szCs w:val="24"/>
              </w:rPr>
            </w:pPr>
            <w:r w:rsidRPr="00512C0B">
              <w:rPr>
                <w:rFonts w:ascii="Calibri" w:hAnsi="Calibri"/>
                <w:bCs/>
                <w:color w:val="000000"/>
                <w:sz w:val="24"/>
                <w:szCs w:val="24"/>
              </w:rPr>
              <w:sym w:font="Wingdings" w:char="F0FC"/>
            </w:r>
          </w:p>
        </w:tc>
        <w:tc>
          <w:tcPr>
            <w:tcW w:w="1190" w:type="dxa"/>
            <w:shd w:val="clear" w:color="auto" w:fill="auto"/>
          </w:tcPr>
          <w:p w:rsidR="0019745B" w:rsidRPr="00512C0B" w:rsidRDefault="0019745B" w:rsidP="00657B19">
            <w:pPr>
              <w:jc w:val="center"/>
              <w:rPr>
                <w:rFonts w:ascii="Calibri" w:hAnsi="Calibri"/>
                <w:color w:val="000000"/>
                <w:sz w:val="24"/>
                <w:szCs w:val="24"/>
              </w:rPr>
            </w:pPr>
          </w:p>
        </w:tc>
      </w:tr>
      <w:tr w:rsidR="0019745B" w:rsidRPr="00512C0B" w:rsidTr="00A24EA8">
        <w:tc>
          <w:tcPr>
            <w:tcW w:w="7528" w:type="dxa"/>
            <w:shd w:val="clear" w:color="auto" w:fill="BFBFBF"/>
          </w:tcPr>
          <w:p w:rsidR="0019745B" w:rsidRPr="00512C0B" w:rsidRDefault="0019745B" w:rsidP="00657B19">
            <w:pPr>
              <w:jc w:val="both"/>
              <w:rPr>
                <w:rFonts w:ascii="Calibri" w:hAnsi="Calibri"/>
                <w:b/>
                <w:color w:val="000000"/>
                <w:sz w:val="24"/>
                <w:szCs w:val="24"/>
              </w:rPr>
            </w:pPr>
            <w:r w:rsidRPr="00512C0B">
              <w:rPr>
                <w:rFonts w:ascii="Calibri" w:hAnsi="Calibri"/>
                <w:b/>
                <w:color w:val="000000"/>
                <w:sz w:val="24"/>
                <w:szCs w:val="24"/>
              </w:rPr>
              <w:t xml:space="preserve">Knowledge </w:t>
            </w:r>
          </w:p>
        </w:tc>
        <w:tc>
          <w:tcPr>
            <w:tcW w:w="1140" w:type="dxa"/>
            <w:shd w:val="clear" w:color="auto" w:fill="BFBFBF"/>
          </w:tcPr>
          <w:p w:rsidR="0019745B" w:rsidRPr="00512C0B" w:rsidRDefault="0019745B" w:rsidP="00657B19">
            <w:pPr>
              <w:jc w:val="both"/>
              <w:rPr>
                <w:rFonts w:ascii="Calibri" w:hAnsi="Calibri"/>
                <w:b/>
                <w:color w:val="000000"/>
                <w:sz w:val="24"/>
                <w:szCs w:val="24"/>
              </w:rPr>
            </w:pPr>
            <w:r w:rsidRPr="00512C0B">
              <w:rPr>
                <w:rFonts w:ascii="Calibri" w:hAnsi="Calibri"/>
                <w:b/>
                <w:color w:val="000000"/>
                <w:sz w:val="24"/>
                <w:szCs w:val="24"/>
              </w:rPr>
              <w:t>Essential</w:t>
            </w:r>
          </w:p>
        </w:tc>
        <w:tc>
          <w:tcPr>
            <w:tcW w:w="1190" w:type="dxa"/>
            <w:shd w:val="clear" w:color="auto" w:fill="BFBFBF"/>
          </w:tcPr>
          <w:p w:rsidR="0019745B" w:rsidRPr="00512C0B" w:rsidRDefault="0019745B" w:rsidP="00657B19">
            <w:pPr>
              <w:jc w:val="both"/>
              <w:rPr>
                <w:rFonts w:ascii="Calibri" w:hAnsi="Calibri"/>
                <w:b/>
                <w:color w:val="000000"/>
                <w:sz w:val="24"/>
                <w:szCs w:val="24"/>
              </w:rPr>
            </w:pPr>
            <w:r w:rsidRPr="00512C0B">
              <w:rPr>
                <w:rFonts w:ascii="Calibri" w:hAnsi="Calibri"/>
                <w:b/>
                <w:color w:val="000000"/>
                <w:sz w:val="24"/>
                <w:szCs w:val="24"/>
              </w:rPr>
              <w:t>Desirable</w:t>
            </w:r>
          </w:p>
        </w:tc>
      </w:tr>
      <w:tr w:rsidR="0019745B" w:rsidRPr="00512C0B" w:rsidTr="00A24EA8">
        <w:tc>
          <w:tcPr>
            <w:tcW w:w="7528" w:type="dxa"/>
            <w:shd w:val="clear" w:color="auto" w:fill="auto"/>
          </w:tcPr>
          <w:p w:rsidR="0019745B" w:rsidRPr="00512C0B" w:rsidRDefault="0019745B" w:rsidP="00657B19">
            <w:pPr>
              <w:jc w:val="both"/>
              <w:rPr>
                <w:rFonts w:ascii="Calibri" w:hAnsi="Calibri"/>
                <w:color w:val="000000"/>
                <w:sz w:val="24"/>
                <w:szCs w:val="24"/>
              </w:rPr>
            </w:pPr>
            <w:r w:rsidRPr="00512C0B">
              <w:rPr>
                <w:rFonts w:ascii="Calibri" w:hAnsi="Calibri"/>
                <w:color w:val="000000"/>
                <w:sz w:val="24"/>
                <w:szCs w:val="24"/>
              </w:rPr>
              <w:t xml:space="preserve">Knowledge of TPP </w:t>
            </w:r>
            <w:proofErr w:type="spellStart"/>
            <w:r w:rsidRPr="00512C0B">
              <w:rPr>
                <w:rFonts w:ascii="Calibri" w:hAnsi="Calibri"/>
                <w:color w:val="000000"/>
                <w:sz w:val="24"/>
                <w:szCs w:val="24"/>
              </w:rPr>
              <w:t>SystmOne</w:t>
            </w:r>
            <w:proofErr w:type="spellEnd"/>
            <w:r w:rsidRPr="00512C0B">
              <w:rPr>
                <w:rFonts w:ascii="Calibri" w:hAnsi="Calibri"/>
                <w:color w:val="000000"/>
                <w:sz w:val="24"/>
                <w:szCs w:val="24"/>
              </w:rPr>
              <w:t xml:space="preserve"> Clinical System</w:t>
            </w:r>
          </w:p>
        </w:tc>
        <w:tc>
          <w:tcPr>
            <w:tcW w:w="1140" w:type="dxa"/>
            <w:shd w:val="clear" w:color="auto" w:fill="auto"/>
          </w:tcPr>
          <w:p w:rsidR="0019745B" w:rsidRPr="00512C0B" w:rsidRDefault="0019745B" w:rsidP="00657B19">
            <w:pPr>
              <w:jc w:val="center"/>
              <w:rPr>
                <w:rFonts w:ascii="Calibri" w:hAnsi="Calibri"/>
                <w:color w:val="000000"/>
                <w:sz w:val="24"/>
                <w:szCs w:val="24"/>
              </w:rPr>
            </w:pPr>
          </w:p>
        </w:tc>
        <w:tc>
          <w:tcPr>
            <w:tcW w:w="1190" w:type="dxa"/>
            <w:shd w:val="clear" w:color="auto" w:fill="auto"/>
          </w:tcPr>
          <w:p w:rsidR="0019745B" w:rsidRPr="00512C0B" w:rsidRDefault="0019745B" w:rsidP="00657B19">
            <w:pPr>
              <w:jc w:val="center"/>
              <w:rPr>
                <w:rFonts w:ascii="Calibri" w:hAnsi="Calibri"/>
                <w:color w:val="000000"/>
                <w:sz w:val="24"/>
                <w:szCs w:val="24"/>
              </w:rPr>
            </w:pPr>
            <w:r w:rsidRPr="00512C0B">
              <w:rPr>
                <w:rFonts w:ascii="Calibri" w:hAnsi="Calibri"/>
                <w:bCs/>
                <w:color w:val="000000"/>
                <w:sz w:val="24"/>
                <w:szCs w:val="24"/>
              </w:rPr>
              <w:sym w:font="Wingdings" w:char="F0FC"/>
            </w:r>
          </w:p>
        </w:tc>
      </w:tr>
      <w:tr w:rsidR="00DA00FB" w:rsidRPr="00512C0B" w:rsidTr="00A24EA8">
        <w:tc>
          <w:tcPr>
            <w:tcW w:w="7528" w:type="dxa"/>
            <w:shd w:val="clear" w:color="auto" w:fill="auto"/>
          </w:tcPr>
          <w:p w:rsidR="00DA00FB" w:rsidRPr="00512C0B" w:rsidRDefault="00DA00FB" w:rsidP="00657B19">
            <w:pPr>
              <w:jc w:val="both"/>
              <w:rPr>
                <w:rFonts w:ascii="Calibri" w:hAnsi="Calibri"/>
                <w:color w:val="000000"/>
                <w:sz w:val="24"/>
                <w:szCs w:val="24"/>
              </w:rPr>
            </w:pPr>
            <w:r w:rsidRPr="00512C0B">
              <w:rPr>
                <w:rFonts w:ascii="Calibri" w:hAnsi="Calibri"/>
                <w:color w:val="000000"/>
                <w:sz w:val="24"/>
                <w:szCs w:val="24"/>
              </w:rPr>
              <w:t>An understanding of a primary care environment and patient care</w:t>
            </w:r>
          </w:p>
        </w:tc>
        <w:tc>
          <w:tcPr>
            <w:tcW w:w="1140" w:type="dxa"/>
            <w:shd w:val="clear" w:color="auto" w:fill="auto"/>
          </w:tcPr>
          <w:p w:rsidR="00DA00FB" w:rsidRPr="00512C0B" w:rsidRDefault="00DA00FB" w:rsidP="00657B19">
            <w:pPr>
              <w:jc w:val="center"/>
              <w:rPr>
                <w:rFonts w:ascii="Calibri" w:hAnsi="Calibri"/>
                <w:color w:val="000000"/>
                <w:sz w:val="24"/>
                <w:szCs w:val="24"/>
              </w:rPr>
            </w:pPr>
          </w:p>
        </w:tc>
        <w:tc>
          <w:tcPr>
            <w:tcW w:w="1190" w:type="dxa"/>
            <w:shd w:val="clear" w:color="auto" w:fill="auto"/>
          </w:tcPr>
          <w:p w:rsidR="00DA00FB" w:rsidRPr="00512C0B" w:rsidRDefault="00DA00FB" w:rsidP="00657B19">
            <w:pPr>
              <w:jc w:val="center"/>
              <w:rPr>
                <w:rFonts w:ascii="Calibri" w:hAnsi="Calibri"/>
                <w:color w:val="000000"/>
                <w:sz w:val="24"/>
                <w:szCs w:val="24"/>
              </w:rPr>
            </w:pPr>
            <w:r w:rsidRPr="00512C0B">
              <w:rPr>
                <w:rFonts w:ascii="Calibri" w:hAnsi="Calibri"/>
                <w:bCs/>
                <w:color w:val="000000"/>
                <w:sz w:val="24"/>
                <w:szCs w:val="24"/>
              </w:rPr>
              <w:sym w:font="Wingdings" w:char="F0FC"/>
            </w:r>
          </w:p>
        </w:tc>
      </w:tr>
    </w:tbl>
    <w:p w:rsidR="0019745B" w:rsidRPr="00512C0B" w:rsidRDefault="0019745B" w:rsidP="00657B19">
      <w:pPr>
        <w:jc w:val="both"/>
        <w:rPr>
          <w:rFonts w:ascii="Calibri" w:hAnsi="Calibri"/>
          <w:color w:val="000000"/>
          <w:sz w:val="24"/>
          <w:szCs w:val="24"/>
        </w:rPr>
      </w:pPr>
    </w:p>
    <w:sectPr w:rsidR="0019745B" w:rsidRPr="00512C0B" w:rsidSect="00512C0B">
      <w:headerReference w:type="default" r:id="rId8"/>
      <w:footerReference w:type="default" r:id="rId9"/>
      <w:pgSz w:w="11907" w:h="16839" w:code="9"/>
      <w:pgMar w:top="851" w:right="851" w:bottom="851" w:left="851" w:header="56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425E" w:rsidRDefault="006E425E">
      <w:r>
        <w:separator/>
      </w:r>
    </w:p>
  </w:endnote>
  <w:endnote w:type="continuationSeparator" w:id="0">
    <w:p w:rsidR="006E425E" w:rsidRDefault="006E4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7710" w:rsidRDefault="002E7710">
    <w:pPr>
      <w:pStyle w:val="Footer"/>
      <w:jc w:val="center"/>
      <w:rPr>
        <w:rFonts w:ascii="Arial" w:hAnsi="Arial" w:cs="Arial"/>
        <w:b/>
        <w:sz w:val="16"/>
        <w:szCs w:val="16"/>
      </w:rPr>
    </w:pPr>
    <w:r>
      <w:rPr>
        <w:rFonts w:ascii="Tahoma" w:hAnsi="Tahoma" w:cs="Tahoma"/>
        <w:bCs/>
        <w:sz w:val="16"/>
        <w:szCs w:val="16"/>
      </w:rPr>
      <w:t xml:space="preserve">Page </w:t>
    </w:r>
    <w:r>
      <w:rPr>
        <w:rFonts w:ascii="Tahoma" w:hAnsi="Tahoma" w:cs="Tahoma"/>
        <w:bCs/>
        <w:sz w:val="16"/>
        <w:szCs w:val="16"/>
      </w:rPr>
      <w:fldChar w:fldCharType="begin"/>
    </w:r>
    <w:r>
      <w:rPr>
        <w:rFonts w:ascii="Tahoma" w:hAnsi="Tahoma" w:cs="Tahoma"/>
        <w:bCs/>
        <w:sz w:val="16"/>
        <w:szCs w:val="16"/>
      </w:rPr>
      <w:instrText xml:space="preserve"> PAGE </w:instrText>
    </w:r>
    <w:r>
      <w:rPr>
        <w:rFonts w:ascii="Tahoma" w:hAnsi="Tahoma" w:cs="Tahoma"/>
        <w:bCs/>
        <w:sz w:val="16"/>
        <w:szCs w:val="16"/>
      </w:rPr>
      <w:fldChar w:fldCharType="separate"/>
    </w:r>
    <w:r w:rsidR="00E23607">
      <w:rPr>
        <w:rFonts w:ascii="Tahoma" w:hAnsi="Tahoma" w:cs="Tahoma"/>
        <w:bCs/>
        <w:noProof/>
        <w:sz w:val="16"/>
        <w:szCs w:val="16"/>
      </w:rPr>
      <w:t>6</w:t>
    </w:r>
    <w:r>
      <w:rPr>
        <w:rFonts w:ascii="Tahoma" w:hAnsi="Tahoma" w:cs="Tahoma"/>
        <w:bCs/>
        <w:sz w:val="16"/>
        <w:szCs w:val="16"/>
      </w:rPr>
      <w:fldChar w:fldCharType="end"/>
    </w:r>
    <w:r>
      <w:rPr>
        <w:rFonts w:ascii="Tahoma" w:hAnsi="Tahoma" w:cs="Tahoma"/>
        <w:bCs/>
        <w:sz w:val="16"/>
        <w:szCs w:val="16"/>
      </w:rPr>
      <w:t xml:space="preserve"> of </w:t>
    </w:r>
    <w:r>
      <w:rPr>
        <w:rStyle w:val="PageNumber"/>
        <w:rFonts w:ascii="Tahoma" w:hAnsi="Tahoma" w:cs="Tahoma"/>
        <w:bCs/>
        <w:sz w:val="16"/>
      </w:rPr>
      <w:fldChar w:fldCharType="begin"/>
    </w:r>
    <w:r>
      <w:rPr>
        <w:rStyle w:val="PageNumber"/>
        <w:rFonts w:ascii="Tahoma" w:hAnsi="Tahoma" w:cs="Tahoma"/>
        <w:bCs/>
        <w:sz w:val="16"/>
      </w:rPr>
      <w:instrText xml:space="preserve"> NUMPAGES </w:instrText>
    </w:r>
    <w:r>
      <w:rPr>
        <w:rStyle w:val="PageNumber"/>
        <w:rFonts w:ascii="Tahoma" w:hAnsi="Tahoma" w:cs="Tahoma"/>
        <w:bCs/>
        <w:sz w:val="16"/>
      </w:rPr>
      <w:fldChar w:fldCharType="separate"/>
    </w:r>
    <w:r w:rsidR="00E23607">
      <w:rPr>
        <w:rStyle w:val="PageNumber"/>
        <w:rFonts w:ascii="Tahoma" w:hAnsi="Tahoma" w:cs="Tahoma"/>
        <w:bCs/>
        <w:noProof/>
        <w:sz w:val="16"/>
      </w:rPr>
      <w:t>6</w:t>
    </w:r>
    <w:r>
      <w:rPr>
        <w:rStyle w:val="PageNumber"/>
        <w:rFonts w:ascii="Tahoma" w:hAnsi="Tahoma" w:cs="Tahoma"/>
        <w:b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425E" w:rsidRDefault="006E425E">
      <w:r>
        <w:separator/>
      </w:r>
    </w:p>
  </w:footnote>
  <w:footnote w:type="continuationSeparator" w:id="0">
    <w:p w:rsidR="006E425E" w:rsidRDefault="006E42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7710" w:rsidRPr="00B66983" w:rsidRDefault="002E7710" w:rsidP="00B66983">
    <w:pPr>
      <w:pStyle w:val="Header"/>
      <w:jc w:val="right"/>
      <w:rPr>
        <w:rFonts w:ascii="Tahoma" w:hAnsi="Tahoma" w:cs="Tahom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04B14"/>
    <w:multiLevelType w:val="hybridMultilevel"/>
    <w:tmpl w:val="13FE6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53C65"/>
    <w:multiLevelType w:val="hybridMultilevel"/>
    <w:tmpl w:val="0FFE07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0C3A74"/>
    <w:multiLevelType w:val="hybridMultilevel"/>
    <w:tmpl w:val="455406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B45558"/>
    <w:multiLevelType w:val="hybridMultilevel"/>
    <w:tmpl w:val="BF2810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9A7F08"/>
    <w:multiLevelType w:val="hybridMultilevel"/>
    <w:tmpl w:val="41B64D4C"/>
    <w:lvl w:ilvl="0" w:tplc="636816D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38"/>
        </w:tabs>
        <w:ind w:left="1438" w:hanging="360"/>
      </w:pPr>
      <w:rPr>
        <w:rFonts w:ascii="Courier New" w:hAnsi="Courier New" w:hint="default"/>
      </w:rPr>
    </w:lvl>
    <w:lvl w:ilvl="2" w:tplc="04090005" w:tentative="1">
      <w:start w:val="1"/>
      <w:numFmt w:val="bullet"/>
      <w:lvlText w:val=""/>
      <w:lvlJc w:val="left"/>
      <w:pPr>
        <w:tabs>
          <w:tab w:val="num" w:pos="2158"/>
        </w:tabs>
        <w:ind w:left="2158" w:hanging="360"/>
      </w:pPr>
      <w:rPr>
        <w:rFonts w:ascii="Wingdings" w:hAnsi="Wingdings" w:hint="default"/>
      </w:rPr>
    </w:lvl>
    <w:lvl w:ilvl="3" w:tplc="04090001" w:tentative="1">
      <w:start w:val="1"/>
      <w:numFmt w:val="bullet"/>
      <w:lvlText w:val=""/>
      <w:lvlJc w:val="left"/>
      <w:pPr>
        <w:tabs>
          <w:tab w:val="num" w:pos="2878"/>
        </w:tabs>
        <w:ind w:left="2878" w:hanging="360"/>
      </w:pPr>
      <w:rPr>
        <w:rFonts w:ascii="Symbol" w:hAnsi="Symbol" w:hint="default"/>
      </w:rPr>
    </w:lvl>
    <w:lvl w:ilvl="4" w:tplc="04090003" w:tentative="1">
      <w:start w:val="1"/>
      <w:numFmt w:val="bullet"/>
      <w:lvlText w:val="o"/>
      <w:lvlJc w:val="left"/>
      <w:pPr>
        <w:tabs>
          <w:tab w:val="num" w:pos="3598"/>
        </w:tabs>
        <w:ind w:left="3598" w:hanging="360"/>
      </w:pPr>
      <w:rPr>
        <w:rFonts w:ascii="Courier New" w:hAnsi="Courier New" w:hint="default"/>
      </w:rPr>
    </w:lvl>
    <w:lvl w:ilvl="5" w:tplc="04090005" w:tentative="1">
      <w:start w:val="1"/>
      <w:numFmt w:val="bullet"/>
      <w:lvlText w:val=""/>
      <w:lvlJc w:val="left"/>
      <w:pPr>
        <w:tabs>
          <w:tab w:val="num" w:pos="4318"/>
        </w:tabs>
        <w:ind w:left="4318" w:hanging="360"/>
      </w:pPr>
      <w:rPr>
        <w:rFonts w:ascii="Wingdings" w:hAnsi="Wingdings" w:hint="default"/>
      </w:rPr>
    </w:lvl>
    <w:lvl w:ilvl="6" w:tplc="04090001" w:tentative="1">
      <w:start w:val="1"/>
      <w:numFmt w:val="bullet"/>
      <w:lvlText w:val=""/>
      <w:lvlJc w:val="left"/>
      <w:pPr>
        <w:tabs>
          <w:tab w:val="num" w:pos="5038"/>
        </w:tabs>
        <w:ind w:left="5038" w:hanging="360"/>
      </w:pPr>
      <w:rPr>
        <w:rFonts w:ascii="Symbol" w:hAnsi="Symbol" w:hint="default"/>
      </w:rPr>
    </w:lvl>
    <w:lvl w:ilvl="7" w:tplc="04090003" w:tentative="1">
      <w:start w:val="1"/>
      <w:numFmt w:val="bullet"/>
      <w:lvlText w:val="o"/>
      <w:lvlJc w:val="left"/>
      <w:pPr>
        <w:tabs>
          <w:tab w:val="num" w:pos="5758"/>
        </w:tabs>
        <w:ind w:left="5758" w:hanging="360"/>
      </w:pPr>
      <w:rPr>
        <w:rFonts w:ascii="Courier New" w:hAnsi="Courier New" w:hint="default"/>
      </w:rPr>
    </w:lvl>
    <w:lvl w:ilvl="8" w:tplc="04090005" w:tentative="1">
      <w:start w:val="1"/>
      <w:numFmt w:val="bullet"/>
      <w:lvlText w:val=""/>
      <w:lvlJc w:val="left"/>
      <w:pPr>
        <w:tabs>
          <w:tab w:val="num" w:pos="6478"/>
        </w:tabs>
        <w:ind w:left="6478" w:hanging="360"/>
      </w:pPr>
      <w:rPr>
        <w:rFonts w:ascii="Wingdings" w:hAnsi="Wingdings" w:hint="default"/>
      </w:rPr>
    </w:lvl>
  </w:abstractNum>
  <w:abstractNum w:abstractNumId="5" w15:restartNumberingAfterBreak="0">
    <w:nsid w:val="24C54A04"/>
    <w:multiLevelType w:val="hybridMultilevel"/>
    <w:tmpl w:val="CFC41240"/>
    <w:lvl w:ilvl="0" w:tplc="85AA5C1A">
      <w:start w:val="1"/>
      <w:numFmt w:val="bullet"/>
      <w:lvlText w:val=""/>
      <w:lvlJc w:val="left"/>
      <w:pPr>
        <w:tabs>
          <w:tab w:val="num" w:pos="357"/>
        </w:tabs>
        <w:ind w:left="352" w:hanging="35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DA09E8"/>
    <w:multiLevelType w:val="hybridMultilevel"/>
    <w:tmpl w:val="656A30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31037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F796500"/>
    <w:multiLevelType w:val="hybridMultilevel"/>
    <w:tmpl w:val="1484809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099098A"/>
    <w:multiLevelType w:val="hybridMultilevel"/>
    <w:tmpl w:val="4E22E8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53189D"/>
    <w:multiLevelType w:val="hybridMultilevel"/>
    <w:tmpl w:val="F9967D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166BC5"/>
    <w:multiLevelType w:val="hybridMultilevel"/>
    <w:tmpl w:val="49EC31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091935"/>
    <w:multiLevelType w:val="hybridMultilevel"/>
    <w:tmpl w:val="383CC0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892315F"/>
    <w:multiLevelType w:val="hybridMultilevel"/>
    <w:tmpl w:val="A784DE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8E339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DCF2ADC"/>
    <w:multiLevelType w:val="hybridMultilevel"/>
    <w:tmpl w:val="104809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F503DB"/>
    <w:multiLevelType w:val="hybridMultilevel"/>
    <w:tmpl w:val="70BEAC42"/>
    <w:lvl w:ilvl="0" w:tplc="3C002814">
      <w:start w:val="1"/>
      <w:numFmt w:val="bullet"/>
      <w:pStyle w:val="FPMBullet"/>
      <w:lvlText w:val=""/>
      <w:lvlJc w:val="left"/>
      <w:pPr>
        <w:tabs>
          <w:tab w:val="num" w:pos="360"/>
        </w:tabs>
        <w:ind w:left="36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9D3151D"/>
    <w:multiLevelType w:val="hybridMultilevel"/>
    <w:tmpl w:val="7FFEBA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F084B7C"/>
    <w:multiLevelType w:val="hybridMultilevel"/>
    <w:tmpl w:val="13B8E80E"/>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3031609"/>
    <w:multiLevelType w:val="hybridMultilevel"/>
    <w:tmpl w:val="147E9B4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3C21CAE"/>
    <w:multiLevelType w:val="hybridMultilevel"/>
    <w:tmpl w:val="2842ED7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E112964"/>
    <w:multiLevelType w:val="hybridMultilevel"/>
    <w:tmpl w:val="80A48230"/>
    <w:lvl w:ilvl="0" w:tplc="7AAEF906">
      <w:start w:val="1"/>
      <w:numFmt w:val="bullet"/>
      <w:pStyle w:val="bullet1"/>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9"/>
  </w:num>
  <w:num w:numId="3">
    <w:abstractNumId w:val="15"/>
  </w:num>
  <w:num w:numId="4">
    <w:abstractNumId w:val="12"/>
  </w:num>
  <w:num w:numId="5">
    <w:abstractNumId w:val="1"/>
  </w:num>
  <w:num w:numId="6">
    <w:abstractNumId w:val="2"/>
  </w:num>
  <w:num w:numId="7">
    <w:abstractNumId w:val="11"/>
  </w:num>
  <w:num w:numId="8">
    <w:abstractNumId w:val="14"/>
  </w:num>
  <w:num w:numId="9">
    <w:abstractNumId w:val="7"/>
  </w:num>
  <w:num w:numId="10">
    <w:abstractNumId w:val="8"/>
  </w:num>
  <w:num w:numId="11">
    <w:abstractNumId w:val="18"/>
  </w:num>
  <w:num w:numId="12">
    <w:abstractNumId w:val="19"/>
  </w:num>
  <w:num w:numId="13">
    <w:abstractNumId w:val="21"/>
  </w:num>
  <w:num w:numId="14">
    <w:abstractNumId w:val="13"/>
  </w:num>
  <w:num w:numId="15">
    <w:abstractNumId w:val="10"/>
  </w:num>
  <w:num w:numId="16">
    <w:abstractNumId w:val="6"/>
  </w:num>
  <w:num w:numId="17">
    <w:abstractNumId w:val="17"/>
  </w:num>
  <w:num w:numId="18">
    <w:abstractNumId w:val="20"/>
  </w:num>
  <w:num w:numId="19">
    <w:abstractNumId w:val="4"/>
  </w:num>
  <w:num w:numId="20">
    <w:abstractNumId w:val="0"/>
  </w:num>
  <w:num w:numId="21">
    <w:abstractNumId w:val="5"/>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790"/>
    <w:rsid w:val="00064338"/>
    <w:rsid w:val="000E49A5"/>
    <w:rsid w:val="000F68AD"/>
    <w:rsid w:val="001805E1"/>
    <w:rsid w:val="00194095"/>
    <w:rsid w:val="0019745B"/>
    <w:rsid w:val="001B6330"/>
    <w:rsid w:val="001E3E34"/>
    <w:rsid w:val="001F0ABF"/>
    <w:rsid w:val="00222E90"/>
    <w:rsid w:val="0028174E"/>
    <w:rsid w:val="00285B8C"/>
    <w:rsid w:val="002A64F4"/>
    <w:rsid w:val="002C22F8"/>
    <w:rsid w:val="002C5790"/>
    <w:rsid w:val="002E7710"/>
    <w:rsid w:val="00316F1C"/>
    <w:rsid w:val="0032206C"/>
    <w:rsid w:val="0034768A"/>
    <w:rsid w:val="00365345"/>
    <w:rsid w:val="00373800"/>
    <w:rsid w:val="003D03A7"/>
    <w:rsid w:val="003F4D6C"/>
    <w:rsid w:val="00425829"/>
    <w:rsid w:val="00427EF8"/>
    <w:rsid w:val="004630B7"/>
    <w:rsid w:val="00463504"/>
    <w:rsid w:val="004A04EC"/>
    <w:rsid w:val="004A18BB"/>
    <w:rsid w:val="004B3B09"/>
    <w:rsid w:val="004C7DAA"/>
    <w:rsid w:val="00512C0B"/>
    <w:rsid w:val="005231BE"/>
    <w:rsid w:val="005651C0"/>
    <w:rsid w:val="005A449A"/>
    <w:rsid w:val="005D281C"/>
    <w:rsid w:val="00600474"/>
    <w:rsid w:val="00624F18"/>
    <w:rsid w:val="00657B19"/>
    <w:rsid w:val="00680E92"/>
    <w:rsid w:val="006A1910"/>
    <w:rsid w:val="006A7CD1"/>
    <w:rsid w:val="006E14F9"/>
    <w:rsid w:val="006E425E"/>
    <w:rsid w:val="006F632A"/>
    <w:rsid w:val="00730E42"/>
    <w:rsid w:val="00782325"/>
    <w:rsid w:val="007D074D"/>
    <w:rsid w:val="008056D2"/>
    <w:rsid w:val="00852526"/>
    <w:rsid w:val="008A55BD"/>
    <w:rsid w:val="008E5F88"/>
    <w:rsid w:val="009307D3"/>
    <w:rsid w:val="00956F1A"/>
    <w:rsid w:val="00965404"/>
    <w:rsid w:val="00976F0D"/>
    <w:rsid w:val="009A2F02"/>
    <w:rsid w:val="009A4AD2"/>
    <w:rsid w:val="009D55C4"/>
    <w:rsid w:val="009E12E5"/>
    <w:rsid w:val="00A05111"/>
    <w:rsid w:val="00A24922"/>
    <w:rsid w:val="00A24EA8"/>
    <w:rsid w:val="00B60FC4"/>
    <w:rsid w:val="00B66983"/>
    <w:rsid w:val="00B914FE"/>
    <w:rsid w:val="00B932B5"/>
    <w:rsid w:val="00BD2A72"/>
    <w:rsid w:val="00BD38E5"/>
    <w:rsid w:val="00BE5D55"/>
    <w:rsid w:val="00C93B34"/>
    <w:rsid w:val="00CC3319"/>
    <w:rsid w:val="00D074D1"/>
    <w:rsid w:val="00D17A4C"/>
    <w:rsid w:val="00D637C3"/>
    <w:rsid w:val="00D663AE"/>
    <w:rsid w:val="00D731DE"/>
    <w:rsid w:val="00D92D2D"/>
    <w:rsid w:val="00D94E4E"/>
    <w:rsid w:val="00DA00FB"/>
    <w:rsid w:val="00DA54D8"/>
    <w:rsid w:val="00DB5A1E"/>
    <w:rsid w:val="00DE7966"/>
    <w:rsid w:val="00E21CF9"/>
    <w:rsid w:val="00E23607"/>
    <w:rsid w:val="00E25B81"/>
    <w:rsid w:val="00E32CB7"/>
    <w:rsid w:val="00E67DFD"/>
    <w:rsid w:val="00E94E8B"/>
    <w:rsid w:val="00EA12E3"/>
    <w:rsid w:val="00EC6BCD"/>
    <w:rsid w:val="00EE513F"/>
    <w:rsid w:val="00EF4882"/>
    <w:rsid w:val="00F20325"/>
    <w:rsid w:val="00F67389"/>
    <w:rsid w:val="00F94085"/>
    <w:rsid w:val="00FC4EFF"/>
    <w:rsid w:val="00FF44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E69ADF5-2084-47E7-84D7-B71315E30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omic Sans MS" w:hAnsi="Comic Sans MS"/>
      <w:sz w:val="22"/>
      <w:szCs w:val="22"/>
      <w:lang w:eastAsia="en-US"/>
    </w:rPr>
  </w:style>
  <w:style w:type="paragraph" w:styleId="Heading1">
    <w:name w:val="heading 1"/>
    <w:basedOn w:val="Normal"/>
    <w:next w:val="Normal"/>
    <w:qFormat/>
    <w:pPr>
      <w:keepNext/>
      <w:outlineLvl w:val="0"/>
    </w:pPr>
    <w:rPr>
      <w:b/>
      <w:bCs/>
      <w:sz w:val="28"/>
      <w:szCs w:val="20"/>
      <w:lang w:val="en-US"/>
    </w:rPr>
  </w:style>
  <w:style w:type="paragraph" w:styleId="Heading2">
    <w:name w:val="heading 2"/>
    <w:basedOn w:val="Normal"/>
    <w:next w:val="Normal"/>
    <w:qFormat/>
    <w:pPr>
      <w:keepNext/>
      <w:tabs>
        <w:tab w:val="left" w:pos="2835"/>
      </w:tabs>
      <w:outlineLvl w:val="1"/>
    </w:pPr>
    <w:rPr>
      <w:rFonts w:ascii="Tahoma" w:hAnsi="Tahoma" w:cs="Tahoma"/>
      <w:b/>
      <w:sz w:val="24"/>
      <w:szCs w:val="24"/>
    </w:rPr>
  </w:style>
  <w:style w:type="paragraph" w:styleId="Heading3">
    <w:name w:val="heading 3"/>
    <w:basedOn w:val="Normal"/>
    <w:next w:val="Normal"/>
    <w:link w:val="Heading3Char"/>
    <w:semiHidden/>
    <w:unhideWhenUsed/>
    <w:qFormat/>
    <w:rsid w:val="00D94E4E"/>
    <w:pPr>
      <w:keepNext/>
      <w:spacing w:before="240" w:after="60"/>
      <w:outlineLvl w:val="2"/>
    </w:pPr>
    <w:rPr>
      <w:rFonts w:ascii="Cambria" w:hAnsi="Cambria"/>
      <w:b/>
      <w:bCs/>
      <w:sz w:val="26"/>
      <w:szCs w:val="26"/>
    </w:rPr>
  </w:style>
  <w:style w:type="paragraph" w:styleId="Heading4">
    <w:name w:val="heading 4"/>
    <w:basedOn w:val="Normal"/>
    <w:next w:val="Normal"/>
    <w:qFormat/>
    <w:rsid w:val="009307D3"/>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rFonts w:ascii="Tahoma" w:hAnsi="Tahoma" w:cs="Tahoma"/>
      <w:b/>
      <w:sz w:val="24"/>
      <w:szCs w:val="24"/>
      <w:u w:val="single"/>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100" w:afterAutospacing="1"/>
    </w:pPr>
    <w:rPr>
      <w:rFonts w:ascii="Times New Roman" w:hAnsi="Times New Roman"/>
      <w:sz w:val="24"/>
      <w:szCs w:val="24"/>
    </w:rPr>
  </w:style>
  <w:style w:type="character" w:styleId="Hyperlink">
    <w:name w:val="Hyperlink"/>
    <w:rPr>
      <w:color w:val="0000FF"/>
      <w:u w:val="single"/>
    </w:rPr>
  </w:style>
  <w:style w:type="paragraph" w:customStyle="1" w:styleId="bullet1">
    <w:name w:val="bullet1"/>
    <w:basedOn w:val="Normal"/>
    <w:link w:val="bullet1Char"/>
    <w:autoRedefine/>
    <w:rsid w:val="0019745B"/>
    <w:pPr>
      <w:numPr>
        <w:numId w:val="13"/>
      </w:numPr>
      <w:autoSpaceDE w:val="0"/>
      <w:autoSpaceDN w:val="0"/>
      <w:adjustRightInd w:val="0"/>
      <w:spacing w:after="120"/>
      <w:jc w:val="both"/>
    </w:pPr>
    <w:rPr>
      <w:rFonts w:ascii="Arial" w:eastAsia="Arial Unicode MS" w:hAnsi="Arial" w:cs="Arial"/>
      <w:sz w:val="20"/>
      <w:szCs w:val="20"/>
    </w:rPr>
  </w:style>
  <w:style w:type="character" w:customStyle="1" w:styleId="bullet1Char">
    <w:name w:val="bullet1 Char"/>
    <w:link w:val="bullet1"/>
    <w:rsid w:val="0019745B"/>
    <w:rPr>
      <w:rFonts w:ascii="Arial" w:eastAsia="Arial Unicode MS" w:hAnsi="Arial" w:cs="Arial"/>
      <w:lang w:val="en-GB" w:eastAsia="en-US" w:bidi="ar-SA"/>
    </w:rPr>
  </w:style>
  <w:style w:type="paragraph" w:customStyle="1" w:styleId="Style1">
    <w:name w:val="Style1"/>
    <w:basedOn w:val="Normal"/>
    <w:rsid w:val="0019745B"/>
    <w:pPr>
      <w:jc w:val="center"/>
    </w:pPr>
    <w:rPr>
      <w:rFonts w:ascii="Calibri" w:eastAsia="Arial" w:hAnsi="Calibri" w:cs="Arial"/>
      <w:b/>
      <w:color w:val="000000"/>
      <w:spacing w:val="-2"/>
      <w:sz w:val="32"/>
      <w:szCs w:val="24"/>
    </w:rPr>
  </w:style>
  <w:style w:type="table" w:styleId="TableGrid">
    <w:name w:val="Table Grid"/>
    <w:basedOn w:val="TableNormal"/>
    <w:rsid w:val="001974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28174E"/>
    <w:rPr>
      <w:sz w:val="16"/>
      <w:szCs w:val="16"/>
    </w:rPr>
  </w:style>
  <w:style w:type="paragraph" w:styleId="CommentText">
    <w:name w:val="annotation text"/>
    <w:basedOn w:val="Normal"/>
    <w:link w:val="CommentTextChar"/>
    <w:rsid w:val="0028174E"/>
    <w:rPr>
      <w:sz w:val="20"/>
      <w:szCs w:val="20"/>
    </w:rPr>
  </w:style>
  <w:style w:type="character" w:customStyle="1" w:styleId="CommentTextChar">
    <w:name w:val="Comment Text Char"/>
    <w:link w:val="CommentText"/>
    <w:rsid w:val="0028174E"/>
    <w:rPr>
      <w:rFonts w:ascii="Comic Sans MS" w:hAnsi="Comic Sans MS"/>
      <w:lang w:eastAsia="en-US"/>
    </w:rPr>
  </w:style>
  <w:style w:type="paragraph" w:styleId="CommentSubject">
    <w:name w:val="annotation subject"/>
    <w:basedOn w:val="CommentText"/>
    <w:next w:val="CommentText"/>
    <w:link w:val="CommentSubjectChar"/>
    <w:rsid w:val="0028174E"/>
    <w:rPr>
      <w:b/>
      <w:bCs/>
    </w:rPr>
  </w:style>
  <w:style w:type="character" w:customStyle="1" w:styleId="CommentSubjectChar">
    <w:name w:val="Comment Subject Char"/>
    <w:link w:val="CommentSubject"/>
    <w:rsid w:val="0028174E"/>
    <w:rPr>
      <w:rFonts w:ascii="Comic Sans MS" w:hAnsi="Comic Sans MS"/>
      <w:b/>
      <w:bCs/>
      <w:lang w:eastAsia="en-US"/>
    </w:rPr>
  </w:style>
  <w:style w:type="character" w:customStyle="1" w:styleId="apple-converted-space">
    <w:name w:val="apple-converted-space"/>
    <w:rsid w:val="008A55BD"/>
  </w:style>
  <w:style w:type="character" w:customStyle="1" w:styleId="Heading3Char">
    <w:name w:val="Heading 3 Char"/>
    <w:link w:val="Heading3"/>
    <w:semiHidden/>
    <w:rsid w:val="00D94E4E"/>
    <w:rPr>
      <w:rFonts w:ascii="Cambria" w:eastAsia="Times New Roman" w:hAnsi="Cambria" w:cs="Times New Roman"/>
      <w:b/>
      <w:bCs/>
      <w:sz w:val="26"/>
      <w:szCs w:val="26"/>
      <w:lang w:eastAsia="en-US"/>
    </w:rPr>
  </w:style>
  <w:style w:type="paragraph" w:styleId="ListParagraph">
    <w:name w:val="List Paragraph"/>
    <w:basedOn w:val="Normal"/>
    <w:uiPriority w:val="34"/>
    <w:qFormat/>
    <w:rsid w:val="00D94E4E"/>
    <w:pPr>
      <w:ind w:left="720"/>
    </w:pPr>
    <w:rPr>
      <w:rFonts w:eastAsia="Calibri"/>
    </w:rPr>
  </w:style>
  <w:style w:type="paragraph" w:customStyle="1" w:styleId="FPMBullet">
    <w:name w:val="FPM Bullet"/>
    <w:basedOn w:val="Normal"/>
    <w:rsid w:val="00A24EA8"/>
    <w:pPr>
      <w:numPr>
        <w:numId w:val="22"/>
      </w:numPr>
    </w:pPr>
    <w:rPr>
      <w:rFonts w:ascii="Tahoma" w:hAnsi="Tahoma"/>
      <w:color w:val="000000" w:themeColor="text1"/>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9637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78EB1-62EB-4006-BEEF-1349B73A7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1851</Words>
  <Characters>10553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Downloadable draft ©</vt:lpstr>
    </vt:vector>
  </TitlesOfParts>
  <Manager>First Practice Management</Manager>
  <Company>First Practice Management, a division of SRCL Ltd.</Company>
  <LinksUpToDate>false</LinksUpToDate>
  <CharactersWithSpaces>12380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Downloadable draft ©</dc:title>
  <dc:creator>Amy Lacey</dc:creator>
  <dc:description>Copyright SRCL Ltd.</dc:description>
  <cp:lastModifiedBy>Andrew Steele-Davis</cp:lastModifiedBy>
  <cp:revision>2</cp:revision>
  <cp:lastPrinted>2016-04-01T09:14:00Z</cp:lastPrinted>
  <dcterms:created xsi:type="dcterms:W3CDTF">2018-10-16T08:32:00Z</dcterms:created>
  <dcterms:modified xsi:type="dcterms:W3CDTF">2018-10-16T08:32:00Z</dcterms:modified>
</cp:coreProperties>
</file>