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7CF0" w14:textId="35947B3D" w:rsidR="00904F83" w:rsidRPr="00C658E5" w:rsidRDefault="00C658E5" w:rsidP="00904F83">
      <w:pPr>
        <w:pStyle w:val="Title"/>
        <w:rPr>
          <w:rFonts w:ascii="Calibri" w:hAnsi="Calibri" w:cs="Times New Roman"/>
          <w:b w:val="0"/>
          <w:bCs/>
          <w:caps/>
          <w:u w:val="none"/>
        </w:rPr>
      </w:pPr>
      <w:r w:rsidRPr="00C658E5">
        <w:rPr>
          <w:rFonts w:ascii="Calibri" w:hAnsi="Calibri" w:cs="Times New Roman"/>
          <w:b w:val="0"/>
          <w:bCs/>
          <w:szCs w:val="22"/>
          <w:u w:val="none"/>
        </w:rPr>
        <w:t xml:space="preserve">Kennet And Avon Medical Partnership  </w:t>
      </w:r>
    </w:p>
    <w:p w14:paraId="0358D3F7" w14:textId="77777777" w:rsidR="00904F83" w:rsidRPr="00C658E5" w:rsidRDefault="00904F83" w:rsidP="00904F83">
      <w:pPr>
        <w:jc w:val="center"/>
        <w:rPr>
          <w:rFonts w:ascii="Calibri" w:hAnsi="Calibri"/>
          <w:bCs/>
          <w:sz w:val="24"/>
          <w:szCs w:val="24"/>
        </w:rPr>
      </w:pPr>
    </w:p>
    <w:p w14:paraId="01C856DE" w14:textId="0E66FF50" w:rsidR="00904F83" w:rsidRPr="00C658E5" w:rsidRDefault="00C658E5" w:rsidP="00904F83">
      <w:pPr>
        <w:jc w:val="center"/>
        <w:rPr>
          <w:rFonts w:ascii="Calibri" w:hAnsi="Calibri"/>
          <w:bCs/>
          <w:sz w:val="24"/>
          <w:szCs w:val="24"/>
        </w:rPr>
      </w:pPr>
      <w:r w:rsidRPr="00C658E5">
        <w:rPr>
          <w:rFonts w:ascii="Calibri" w:hAnsi="Calibri"/>
          <w:bCs/>
          <w:sz w:val="24"/>
          <w:szCs w:val="24"/>
        </w:rPr>
        <w:t>Job Description</w:t>
      </w:r>
    </w:p>
    <w:p w14:paraId="7DB93599" w14:textId="77777777" w:rsidR="00904F83" w:rsidRPr="00C658E5" w:rsidRDefault="00904F83" w:rsidP="00904F83">
      <w:pPr>
        <w:jc w:val="center"/>
        <w:rPr>
          <w:rFonts w:ascii="Calibri" w:hAnsi="Calibri"/>
          <w:bCs/>
          <w:sz w:val="24"/>
          <w:szCs w:val="24"/>
        </w:rPr>
      </w:pPr>
    </w:p>
    <w:p w14:paraId="454A1C34" w14:textId="41985320" w:rsidR="001A747D" w:rsidRPr="00C658E5" w:rsidRDefault="00C658E5" w:rsidP="001C5A40">
      <w:pPr>
        <w:pStyle w:val="Heading2"/>
        <w:rPr>
          <w:rFonts w:asciiTheme="minorHAnsi" w:hAnsiTheme="minorHAnsi" w:cs="Times New Roman"/>
          <w:b w:val="0"/>
          <w:bCs/>
          <w:caps/>
        </w:rPr>
      </w:pPr>
      <w:r w:rsidRPr="00C658E5">
        <w:rPr>
          <w:rFonts w:asciiTheme="minorHAnsi" w:hAnsiTheme="minorHAnsi" w:cs="Times New Roman"/>
          <w:b w:val="0"/>
          <w:bCs/>
        </w:rPr>
        <w:t>Job Title:</w:t>
      </w:r>
      <w:r w:rsidR="001A747D" w:rsidRPr="00C658E5">
        <w:rPr>
          <w:rFonts w:asciiTheme="minorHAnsi" w:hAnsiTheme="minorHAnsi" w:cs="Times New Roman"/>
          <w:b w:val="0"/>
          <w:bCs/>
          <w:caps/>
        </w:rPr>
        <w:tab/>
      </w:r>
      <w:r w:rsidRPr="00C658E5">
        <w:rPr>
          <w:rFonts w:asciiTheme="minorHAnsi" w:hAnsiTheme="minorHAnsi" w:cs="Times New Roman"/>
          <w:b w:val="0"/>
          <w:bCs/>
        </w:rPr>
        <w:t xml:space="preserve">Patient Services Support </w:t>
      </w:r>
    </w:p>
    <w:p w14:paraId="4728DDC4" w14:textId="77777777" w:rsidR="001C5A40" w:rsidRPr="00C658E5" w:rsidRDefault="001C5A40" w:rsidP="001C5A40">
      <w:pPr>
        <w:rPr>
          <w:rFonts w:asciiTheme="minorHAnsi" w:hAnsiTheme="minorHAnsi"/>
          <w:bCs/>
          <w:caps/>
          <w:sz w:val="24"/>
          <w:szCs w:val="24"/>
        </w:rPr>
      </w:pPr>
    </w:p>
    <w:p w14:paraId="05D0911B" w14:textId="4DDD68F2" w:rsidR="001A747D" w:rsidRPr="00C658E5" w:rsidRDefault="00C658E5" w:rsidP="001C5A40">
      <w:pPr>
        <w:tabs>
          <w:tab w:val="left" w:pos="2835"/>
          <w:tab w:val="left" w:pos="4161"/>
        </w:tabs>
        <w:rPr>
          <w:rFonts w:asciiTheme="minorHAnsi" w:hAnsiTheme="minorHAnsi"/>
          <w:bCs/>
          <w:caps/>
          <w:sz w:val="24"/>
          <w:szCs w:val="24"/>
        </w:rPr>
      </w:pPr>
      <w:r w:rsidRPr="00C658E5">
        <w:rPr>
          <w:rFonts w:asciiTheme="minorHAnsi" w:hAnsiTheme="minorHAnsi"/>
          <w:bCs/>
          <w:sz w:val="24"/>
          <w:szCs w:val="24"/>
        </w:rPr>
        <w:t>Responsible To:</w:t>
      </w:r>
      <w:r w:rsidR="00C35716" w:rsidRPr="00C658E5">
        <w:rPr>
          <w:rFonts w:asciiTheme="minorHAnsi" w:hAnsiTheme="minorHAnsi"/>
          <w:bCs/>
          <w:caps/>
          <w:sz w:val="24"/>
          <w:szCs w:val="24"/>
        </w:rPr>
        <w:tab/>
      </w:r>
      <w:r w:rsidRPr="00C658E5">
        <w:rPr>
          <w:rFonts w:asciiTheme="minorHAnsi" w:hAnsiTheme="minorHAnsi"/>
          <w:bCs/>
          <w:sz w:val="24"/>
          <w:szCs w:val="24"/>
        </w:rPr>
        <w:t xml:space="preserve">Practice Manager  </w:t>
      </w:r>
    </w:p>
    <w:p w14:paraId="2D5B77AD" w14:textId="77777777" w:rsidR="001A747D" w:rsidRPr="00C658E5" w:rsidRDefault="001A747D">
      <w:pPr>
        <w:tabs>
          <w:tab w:val="left" w:pos="2835"/>
        </w:tabs>
        <w:rPr>
          <w:rFonts w:asciiTheme="minorHAnsi" w:hAnsiTheme="minorHAnsi"/>
          <w:bCs/>
          <w:sz w:val="24"/>
          <w:szCs w:val="24"/>
        </w:rPr>
      </w:pPr>
    </w:p>
    <w:p w14:paraId="290AEA89" w14:textId="77777777" w:rsidR="001A747D" w:rsidRPr="00C658E5" w:rsidRDefault="001A747D">
      <w:pPr>
        <w:rPr>
          <w:rFonts w:asciiTheme="minorHAnsi" w:hAnsiTheme="minorHAnsi"/>
          <w:bCs/>
          <w:sz w:val="24"/>
          <w:szCs w:val="24"/>
        </w:rPr>
      </w:pPr>
      <w:r w:rsidRPr="00C658E5">
        <w:rPr>
          <w:rFonts w:asciiTheme="minorHAnsi" w:hAnsiTheme="minorHAnsi"/>
          <w:bCs/>
          <w:sz w:val="24"/>
          <w:szCs w:val="24"/>
        </w:rPr>
        <w:t>Job Summary:</w:t>
      </w:r>
    </w:p>
    <w:p w14:paraId="22D45693" w14:textId="77777777" w:rsidR="00491A77" w:rsidRPr="00C658E5" w:rsidRDefault="00491A77">
      <w:pPr>
        <w:rPr>
          <w:rFonts w:asciiTheme="minorHAnsi" w:hAnsiTheme="minorHAnsi"/>
          <w:bCs/>
          <w:sz w:val="24"/>
          <w:szCs w:val="24"/>
        </w:rPr>
      </w:pPr>
    </w:p>
    <w:p w14:paraId="4709FFD9" w14:textId="77777777" w:rsidR="00904F83" w:rsidRPr="00C658E5" w:rsidRDefault="00904F83" w:rsidP="00904F83">
      <w:pPr>
        <w:numPr>
          <w:ilvl w:val="0"/>
          <w:numId w:val="31"/>
        </w:numPr>
        <w:ind w:left="360"/>
        <w:jc w:val="both"/>
        <w:rPr>
          <w:rFonts w:asciiTheme="minorHAnsi" w:hAnsiTheme="minorHAnsi"/>
          <w:bCs/>
        </w:rPr>
      </w:pPr>
      <w:r w:rsidRPr="00C658E5">
        <w:rPr>
          <w:rFonts w:asciiTheme="minorHAnsi" w:hAnsiTheme="minorHAnsi"/>
          <w:bCs/>
        </w:rPr>
        <w:t>Support t</w:t>
      </w:r>
      <w:r w:rsidR="00491A77" w:rsidRPr="00C658E5">
        <w:rPr>
          <w:rFonts w:asciiTheme="minorHAnsi" w:hAnsiTheme="minorHAnsi"/>
          <w:bCs/>
        </w:rPr>
        <w:t xml:space="preserve">he </w:t>
      </w:r>
      <w:r w:rsidR="00754722" w:rsidRPr="00C658E5">
        <w:rPr>
          <w:rFonts w:asciiTheme="minorHAnsi" w:hAnsiTheme="minorHAnsi"/>
          <w:bCs/>
        </w:rPr>
        <w:t xml:space="preserve">Practice Manager </w:t>
      </w:r>
      <w:r w:rsidRPr="00C658E5">
        <w:rPr>
          <w:rFonts w:asciiTheme="minorHAnsi" w:hAnsiTheme="minorHAnsi"/>
          <w:bCs/>
        </w:rPr>
        <w:t xml:space="preserve">in </w:t>
      </w:r>
      <w:r w:rsidR="00C35716" w:rsidRPr="00C658E5">
        <w:rPr>
          <w:rFonts w:asciiTheme="minorHAnsi" w:hAnsiTheme="minorHAnsi"/>
          <w:bCs/>
        </w:rPr>
        <w:t>develop</w:t>
      </w:r>
      <w:r w:rsidRPr="00C658E5">
        <w:rPr>
          <w:rFonts w:asciiTheme="minorHAnsi" w:hAnsiTheme="minorHAnsi"/>
          <w:bCs/>
        </w:rPr>
        <w:t xml:space="preserve">ing, organising and managing </w:t>
      </w:r>
      <w:r w:rsidR="00C35716" w:rsidRPr="00C658E5">
        <w:rPr>
          <w:rFonts w:asciiTheme="minorHAnsi" w:hAnsiTheme="minorHAnsi"/>
          <w:bCs/>
        </w:rPr>
        <w:t>the day</w:t>
      </w:r>
      <w:r w:rsidRPr="00C658E5">
        <w:rPr>
          <w:rFonts w:asciiTheme="minorHAnsi" w:hAnsiTheme="minorHAnsi"/>
          <w:bCs/>
        </w:rPr>
        <w:t>-to-d</w:t>
      </w:r>
      <w:r w:rsidR="00C35716" w:rsidRPr="00C658E5">
        <w:rPr>
          <w:rFonts w:asciiTheme="minorHAnsi" w:hAnsiTheme="minorHAnsi"/>
          <w:bCs/>
        </w:rPr>
        <w:t>ay deliv</w:t>
      </w:r>
      <w:r w:rsidR="00ED6D14" w:rsidRPr="00C658E5">
        <w:rPr>
          <w:rFonts w:asciiTheme="minorHAnsi" w:hAnsiTheme="minorHAnsi"/>
          <w:bCs/>
        </w:rPr>
        <w:t>ery of services to our patients</w:t>
      </w:r>
    </w:p>
    <w:p w14:paraId="65A8F561" w14:textId="77777777" w:rsidR="00904F83" w:rsidRPr="00C658E5" w:rsidRDefault="00904F83" w:rsidP="00904F83">
      <w:pPr>
        <w:numPr>
          <w:ilvl w:val="0"/>
          <w:numId w:val="31"/>
        </w:numPr>
        <w:ind w:left="360"/>
        <w:jc w:val="both"/>
        <w:rPr>
          <w:rFonts w:asciiTheme="minorHAnsi" w:hAnsiTheme="minorHAnsi"/>
          <w:bCs/>
          <w:strike/>
        </w:rPr>
      </w:pPr>
      <w:r w:rsidRPr="00C658E5">
        <w:rPr>
          <w:rFonts w:asciiTheme="minorHAnsi" w:hAnsiTheme="minorHAnsi"/>
          <w:bCs/>
        </w:rPr>
        <w:t xml:space="preserve">Undertake the administration for the </w:t>
      </w:r>
      <w:r w:rsidR="00ED6D14" w:rsidRPr="00C658E5">
        <w:rPr>
          <w:rFonts w:asciiTheme="minorHAnsi" w:hAnsiTheme="minorHAnsi"/>
          <w:bCs/>
        </w:rPr>
        <w:t xml:space="preserve">Patient Participation Group </w:t>
      </w:r>
    </w:p>
    <w:p w14:paraId="1DDA8A5E" w14:textId="77777777" w:rsidR="00904F83" w:rsidRPr="00C658E5" w:rsidRDefault="00904F83" w:rsidP="00904F83">
      <w:pPr>
        <w:numPr>
          <w:ilvl w:val="0"/>
          <w:numId w:val="31"/>
        </w:numPr>
        <w:ind w:left="360"/>
        <w:jc w:val="both"/>
        <w:rPr>
          <w:rFonts w:asciiTheme="minorHAnsi" w:hAnsiTheme="minorHAnsi"/>
          <w:bCs/>
          <w:strike/>
        </w:rPr>
      </w:pPr>
      <w:r w:rsidRPr="00C658E5">
        <w:rPr>
          <w:rFonts w:asciiTheme="minorHAnsi" w:hAnsiTheme="minorHAnsi"/>
          <w:bCs/>
        </w:rPr>
        <w:t xml:space="preserve">Provide administrative support to the </w:t>
      </w:r>
      <w:r w:rsidR="00754722" w:rsidRPr="00C658E5">
        <w:rPr>
          <w:rFonts w:asciiTheme="minorHAnsi" w:hAnsiTheme="minorHAnsi"/>
          <w:bCs/>
        </w:rPr>
        <w:t xml:space="preserve">Practice Manager </w:t>
      </w:r>
      <w:r w:rsidRPr="00C658E5">
        <w:rPr>
          <w:rFonts w:asciiTheme="minorHAnsi" w:hAnsiTheme="minorHAnsi"/>
          <w:bCs/>
        </w:rPr>
        <w:t xml:space="preserve">as required </w:t>
      </w:r>
    </w:p>
    <w:p w14:paraId="63FB02DA" w14:textId="77777777" w:rsidR="00904F83" w:rsidRPr="00C658E5" w:rsidRDefault="00904F83">
      <w:pPr>
        <w:jc w:val="both"/>
        <w:rPr>
          <w:rFonts w:asciiTheme="minorHAnsi" w:hAnsiTheme="minorHAnsi"/>
          <w:bCs/>
        </w:rPr>
      </w:pPr>
    </w:p>
    <w:p w14:paraId="2FA942B5" w14:textId="77777777" w:rsidR="001A747D" w:rsidRPr="00C658E5" w:rsidRDefault="001A747D">
      <w:pPr>
        <w:jc w:val="both"/>
        <w:rPr>
          <w:rFonts w:asciiTheme="minorHAnsi" w:hAnsiTheme="minorHAnsi"/>
          <w:bCs/>
          <w:sz w:val="24"/>
          <w:szCs w:val="24"/>
        </w:rPr>
      </w:pPr>
      <w:r w:rsidRPr="00C658E5">
        <w:rPr>
          <w:rFonts w:asciiTheme="minorHAnsi" w:hAnsiTheme="minorHAnsi"/>
          <w:bCs/>
          <w:sz w:val="24"/>
          <w:szCs w:val="24"/>
        </w:rPr>
        <w:t>Job responsibilities:</w:t>
      </w:r>
    </w:p>
    <w:p w14:paraId="0B70E79C" w14:textId="77777777" w:rsidR="001A747D" w:rsidRPr="00C658E5" w:rsidRDefault="001A747D">
      <w:pPr>
        <w:jc w:val="both"/>
        <w:rPr>
          <w:rFonts w:asciiTheme="minorHAnsi" w:hAnsiTheme="minorHAnsi"/>
          <w:bCs/>
        </w:rPr>
      </w:pPr>
    </w:p>
    <w:p w14:paraId="0571F496" w14:textId="77777777" w:rsidR="00904F83" w:rsidRPr="00C658E5" w:rsidRDefault="00904F83" w:rsidP="00904F83">
      <w:pPr>
        <w:jc w:val="both"/>
        <w:rPr>
          <w:rFonts w:ascii="Calibri" w:hAnsi="Calibri"/>
          <w:bCs/>
          <w:smallCaps/>
          <w:lang w:val="fr-FR"/>
        </w:rPr>
      </w:pPr>
      <w:r w:rsidRPr="00C658E5">
        <w:rPr>
          <w:rFonts w:ascii="Calibri" w:hAnsi="Calibri"/>
          <w:bCs/>
          <w:smallCaps/>
          <w:lang w:val="fr-FR"/>
        </w:rPr>
        <w:t>Management of Patient Services</w:t>
      </w:r>
    </w:p>
    <w:p w14:paraId="7FC0D8B5" w14:textId="77777777" w:rsidR="00904F83" w:rsidRPr="00C658E5" w:rsidRDefault="000B4276" w:rsidP="00904F83">
      <w:pPr>
        <w:numPr>
          <w:ilvl w:val="0"/>
          <w:numId w:val="32"/>
        </w:numPr>
        <w:jc w:val="both"/>
        <w:rPr>
          <w:rFonts w:asciiTheme="minorHAnsi" w:hAnsiTheme="minorHAnsi"/>
          <w:bCs/>
        </w:rPr>
      </w:pPr>
      <w:r w:rsidRPr="00C658E5">
        <w:rPr>
          <w:rFonts w:asciiTheme="minorHAnsi" w:hAnsiTheme="minorHAnsi"/>
          <w:bCs/>
        </w:rPr>
        <w:t xml:space="preserve">To implement Practice policies and procedures, developing new and updating existing policies/protocols as </w:t>
      </w:r>
      <w:r w:rsidR="00A76A4A" w:rsidRPr="00C658E5">
        <w:rPr>
          <w:rFonts w:asciiTheme="minorHAnsi" w:hAnsiTheme="minorHAnsi"/>
          <w:bCs/>
        </w:rPr>
        <w:t>required</w:t>
      </w:r>
      <w:r w:rsidRPr="00C658E5">
        <w:rPr>
          <w:rFonts w:asciiTheme="minorHAnsi" w:hAnsiTheme="minorHAnsi"/>
          <w:bCs/>
        </w:rPr>
        <w:t xml:space="preserve">.  </w:t>
      </w:r>
    </w:p>
    <w:p w14:paraId="24469D21" w14:textId="77777777" w:rsidR="0083081B" w:rsidRPr="00C658E5" w:rsidRDefault="000B4276" w:rsidP="0083081B">
      <w:pPr>
        <w:numPr>
          <w:ilvl w:val="0"/>
          <w:numId w:val="32"/>
        </w:numPr>
        <w:jc w:val="both"/>
        <w:rPr>
          <w:rFonts w:asciiTheme="minorHAnsi" w:hAnsiTheme="minorHAnsi"/>
          <w:bCs/>
        </w:rPr>
      </w:pPr>
      <w:r w:rsidRPr="00C658E5">
        <w:rPr>
          <w:rFonts w:asciiTheme="minorHAnsi" w:hAnsiTheme="minorHAnsi"/>
          <w:bCs/>
        </w:rPr>
        <w:t xml:space="preserve">To ensure all members of the </w:t>
      </w:r>
      <w:r w:rsidR="00A76A4A" w:rsidRPr="00C658E5">
        <w:rPr>
          <w:rFonts w:asciiTheme="minorHAnsi" w:hAnsiTheme="minorHAnsi"/>
          <w:bCs/>
        </w:rPr>
        <w:t xml:space="preserve">practice </w:t>
      </w:r>
      <w:r w:rsidRPr="00C658E5">
        <w:rPr>
          <w:rFonts w:asciiTheme="minorHAnsi" w:hAnsiTheme="minorHAnsi"/>
          <w:bCs/>
        </w:rPr>
        <w:t>team are aware of and adhere to these policies and procedures to ensure the delivery of high quality patient services.</w:t>
      </w:r>
    </w:p>
    <w:p w14:paraId="4406BAC1" w14:textId="77777777" w:rsidR="00A76A4A" w:rsidRPr="00C658E5" w:rsidRDefault="00A76A4A" w:rsidP="00A76A4A">
      <w:pPr>
        <w:numPr>
          <w:ilvl w:val="0"/>
          <w:numId w:val="32"/>
        </w:numPr>
        <w:jc w:val="both"/>
        <w:rPr>
          <w:rFonts w:asciiTheme="minorHAnsi" w:hAnsiTheme="minorHAnsi"/>
          <w:bCs/>
        </w:rPr>
      </w:pPr>
      <w:r w:rsidRPr="00C658E5">
        <w:rPr>
          <w:rFonts w:asciiTheme="minorHAnsi" w:hAnsiTheme="minorHAnsi"/>
          <w:bCs/>
        </w:rPr>
        <w:t>Implement and maintain systems to receive patient enquiries and suggestions.</w:t>
      </w:r>
    </w:p>
    <w:p w14:paraId="513747B1" w14:textId="77777777" w:rsidR="0083081B" w:rsidRPr="00C658E5" w:rsidRDefault="00035F74" w:rsidP="0083081B">
      <w:pPr>
        <w:numPr>
          <w:ilvl w:val="0"/>
          <w:numId w:val="32"/>
        </w:numPr>
        <w:jc w:val="both"/>
        <w:rPr>
          <w:rFonts w:asciiTheme="minorHAnsi" w:hAnsiTheme="minorHAnsi"/>
          <w:bCs/>
        </w:rPr>
      </w:pPr>
      <w:r w:rsidRPr="00C658E5">
        <w:rPr>
          <w:rFonts w:asciiTheme="minorHAnsi" w:hAnsiTheme="minorHAnsi"/>
          <w:bCs/>
        </w:rPr>
        <w:t xml:space="preserve">To </w:t>
      </w:r>
      <w:r w:rsidR="0083081B" w:rsidRPr="00C658E5">
        <w:rPr>
          <w:rFonts w:asciiTheme="minorHAnsi" w:hAnsiTheme="minorHAnsi"/>
          <w:bCs/>
        </w:rPr>
        <w:t xml:space="preserve">support the </w:t>
      </w:r>
      <w:r w:rsidR="00754722" w:rsidRPr="00C658E5">
        <w:rPr>
          <w:rFonts w:asciiTheme="minorHAnsi" w:hAnsiTheme="minorHAnsi"/>
          <w:bCs/>
        </w:rPr>
        <w:t>Practice Manager</w:t>
      </w:r>
      <w:r w:rsidR="002E0703" w:rsidRPr="00C658E5">
        <w:rPr>
          <w:rFonts w:asciiTheme="minorHAnsi" w:hAnsiTheme="minorHAnsi"/>
          <w:bCs/>
        </w:rPr>
        <w:t xml:space="preserve"> </w:t>
      </w:r>
      <w:r w:rsidR="0083081B" w:rsidRPr="00C658E5">
        <w:rPr>
          <w:rFonts w:asciiTheme="minorHAnsi" w:hAnsiTheme="minorHAnsi"/>
          <w:bCs/>
        </w:rPr>
        <w:t xml:space="preserve">in the management of patient complaints and queries, ensuring that all staff </w:t>
      </w:r>
      <w:r w:rsidRPr="00C658E5">
        <w:rPr>
          <w:rFonts w:asciiTheme="minorHAnsi" w:hAnsiTheme="minorHAnsi"/>
          <w:bCs/>
        </w:rPr>
        <w:t>are adequately trained to handle complaints sensitively.</w:t>
      </w:r>
    </w:p>
    <w:p w14:paraId="50C63960" w14:textId="77777777" w:rsidR="0062574D" w:rsidRPr="00C658E5" w:rsidRDefault="0062574D" w:rsidP="0083081B">
      <w:pPr>
        <w:numPr>
          <w:ilvl w:val="0"/>
          <w:numId w:val="32"/>
        </w:numPr>
        <w:jc w:val="both"/>
        <w:rPr>
          <w:rFonts w:asciiTheme="minorHAnsi" w:hAnsiTheme="minorHAnsi"/>
          <w:bCs/>
        </w:rPr>
      </w:pPr>
      <w:r w:rsidRPr="00C658E5">
        <w:rPr>
          <w:rFonts w:asciiTheme="minorHAnsi" w:hAnsiTheme="minorHAnsi"/>
          <w:bCs/>
        </w:rPr>
        <w:t>Pro-actively manage the practice reputation both internally and externally to ensure it is perceived as a first class practice and is held in high regard by patients, the local community, local practices and primary care organisations.</w:t>
      </w:r>
    </w:p>
    <w:p w14:paraId="5F93FD2D" w14:textId="77777777" w:rsidR="0083081B" w:rsidRPr="00C658E5" w:rsidRDefault="0083081B" w:rsidP="0083081B">
      <w:pPr>
        <w:numPr>
          <w:ilvl w:val="0"/>
          <w:numId w:val="32"/>
        </w:numPr>
        <w:jc w:val="both"/>
        <w:rPr>
          <w:rFonts w:ascii="Calibri" w:hAnsi="Calibri"/>
          <w:bCs/>
        </w:rPr>
      </w:pPr>
      <w:r w:rsidRPr="00C658E5">
        <w:rPr>
          <w:rFonts w:ascii="Calibri" w:hAnsi="Calibri"/>
          <w:bCs/>
        </w:rPr>
        <w:t>To ensure that patient satisfaction is maintained at every opportunity and to provide opportunities for regular feedback</w:t>
      </w:r>
      <w:r w:rsidR="00A76A4A" w:rsidRPr="00C658E5">
        <w:rPr>
          <w:rFonts w:ascii="Calibri" w:hAnsi="Calibri"/>
          <w:bCs/>
        </w:rPr>
        <w:t>,</w:t>
      </w:r>
      <w:r w:rsidRPr="00C658E5">
        <w:rPr>
          <w:rFonts w:ascii="Calibri" w:hAnsi="Calibri"/>
          <w:bCs/>
        </w:rPr>
        <w:t xml:space="preserve"> including the implementation of patient surveys.</w:t>
      </w:r>
    </w:p>
    <w:p w14:paraId="4B64975D" w14:textId="77777777" w:rsidR="0083081B" w:rsidRPr="00C658E5" w:rsidRDefault="0083081B" w:rsidP="0083081B">
      <w:pPr>
        <w:numPr>
          <w:ilvl w:val="0"/>
          <w:numId w:val="32"/>
        </w:numPr>
        <w:jc w:val="both"/>
        <w:rPr>
          <w:rFonts w:ascii="Calibri" w:hAnsi="Calibri"/>
          <w:bCs/>
        </w:rPr>
      </w:pPr>
      <w:r w:rsidRPr="00C658E5">
        <w:rPr>
          <w:rFonts w:ascii="Calibri" w:hAnsi="Calibri"/>
          <w:bCs/>
        </w:rPr>
        <w:t xml:space="preserve">To help to develop information about the services provided by the Practice and ensure that the Practice leaflet contains up to date information about patient services. </w:t>
      </w:r>
    </w:p>
    <w:p w14:paraId="6D0FB9D4" w14:textId="77777777" w:rsidR="0083081B" w:rsidRPr="00C658E5" w:rsidRDefault="0083081B" w:rsidP="0083081B">
      <w:pPr>
        <w:numPr>
          <w:ilvl w:val="0"/>
          <w:numId w:val="32"/>
        </w:numPr>
        <w:jc w:val="both"/>
        <w:rPr>
          <w:rFonts w:ascii="Calibri" w:hAnsi="Calibri"/>
          <w:bCs/>
        </w:rPr>
      </w:pPr>
      <w:r w:rsidRPr="00C658E5">
        <w:rPr>
          <w:rFonts w:ascii="Calibri" w:hAnsi="Calibri"/>
          <w:bCs/>
        </w:rPr>
        <w:t>To ensure that publicity and health education material displayed in the Practice is up to date and that a regular rotation of appropriate displays takes place during the year.</w:t>
      </w:r>
    </w:p>
    <w:p w14:paraId="0F58DB33" w14:textId="77777777" w:rsidR="0083081B" w:rsidRPr="00C658E5" w:rsidRDefault="0083081B" w:rsidP="0083081B">
      <w:pPr>
        <w:numPr>
          <w:ilvl w:val="0"/>
          <w:numId w:val="32"/>
        </w:numPr>
        <w:jc w:val="both"/>
        <w:rPr>
          <w:rFonts w:ascii="Calibri" w:hAnsi="Calibri"/>
          <w:bCs/>
        </w:rPr>
      </w:pPr>
      <w:r w:rsidRPr="00C658E5">
        <w:rPr>
          <w:rFonts w:ascii="Calibri" w:hAnsi="Calibri"/>
          <w:bCs/>
        </w:rPr>
        <w:t>To disseminate information to the whole Practice team in relation to patient services including but not limited to, appointment availability and any agreed system changes.</w:t>
      </w:r>
    </w:p>
    <w:p w14:paraId="5EDDFDA1" w14:textId="77777777" w:rsidR="00A76A4A" w:rsidRPr="00C658E5" w:rsidRDefault="00A76A4A" w:rsidP="00A76A4A">
      <w:pPr>
        <w:numPr>
          <w:ilvl w:val="0"/>
          <w:numId w:val="32"/>
        </w:numPr>
        <w:jc w:val="both"/>
        <w:rPr>
          <w:rFonts w:asciiTheme="minorHAnsi" w:hAnsiTheme="minorHAnsi"/>
          <w:bCs/>
        </w:rPr>
      </w:pPr>
      <w:r w:rsidRPr="00C658E5">
        <w:rPr>
          <w:rFonts w:asciiTheme="minorHAnsi" w:hAnsiTheme="minorHAnsi"/>
          <w:bCs/>
        </w:rPr>
        <w:t>To attend Team Leaders meeting on a regular basis, producing minutes as required.</w:t>
      </w:r>
    </w:p>
    <w:p w14:paraId="0557FBFC" w14:textId="77777777" w:rsidR="0083081B" w:rsidRPr="00C658E5" w:rsidRDefault="0083081B" w:rsidP="0083081B">
      <w:pPr>
        <w:numPr>
          <w:ilvl w:val="0"/>
          <w:numId w:val="32"/>
        </w:numPr>
        <w:jc w:val="both"/>
        <w:rPr>
          <w:rFonts w:ascii="Calibri" w:hAnsi="Calibri"/>
          <w:bCs/>
        </w:rPr>
      </w:pPr>
      <w:r w:rsidRPr="00C658E5">
        <w:rPr>
          <w:rFonts w:ascii="Calibri" w:hAnsi="Calibri"/>
          <w:bCs/>
        </w:rPr>
        <w:t xml:space="preserve">To support the </w:t>
      </w:r>
      <w:r w:rsidR="00754722" w:rsidRPr="00C658E5">
        <w:rPr>
          <w:rFonts w:ascii="Calibri" w:hAnsi="Calibri"/>
          <w:bCs/>
        </w:rPr>
        <w:t>Practice Manager</w:t>
      </w:r>
      <w:r w:rsidR="002E0703" w:rsidRPr="00C658E5">
        <w:rPr>
          <w:rFonts w:ascii="Calibri" w:hAnsi="Calibri"/>
          <w:bCs/>
        </w:rPr>
        <w:t xml:space="preserve"> </w:t>
      </w:r>
      <w:r w:rsidRPr="00C658E5">
        <w:rPr>
          <w:rFonts w:ascii="Calibri" w:hAnsi="Calibri"/>
          <w:bCs/>
        </w:rPr>
        <w:t>in the development of patient involvement in the Practice. This will include:</w:t>
      </w:r>
    </w:p>
    <w:p w14:paraId="1B6A94A4" w14:textId="77777777" w:rsidR="0083081B" w:rsidRPr="00C658E5" w:rsidRDefault="0083081B" w:rsidP="0083081B">
      <w:pPr>
        <w:numPr>
          <w:ilvl w:val="1"/>
          <w:numId w:val="32"/>
        </w:numPr>
        <w:jc w:val="both"/>
        <w:rPr>
          <w:rFonts w:ascii="Calibri" w:hAnsi="Calibri"/>
          <w:bCs/>
        </w:rPr>
      </w:pPr>
      <w:r w:rsidRPr="00C658E5">
        <w:rPr>
          <w:rFonts w:ascii="Calibri" w:hAnsi="Calibri"/>
          <w:bCs/>
        </w:rPr>
        <w:t>Organise publicity events and develop innovative ways of raising local awareness of the Practice and the services it provide</w:t>
      </w:r>
    </w:p>
    <w:p w14:paraId="62D523DA" w14:textId="77777777" w:rsidR="0083081B" w:rsidRPr="00C658E5" w:rsidRDefault="0083081B" w:rsidP="0083081B">
      <w:pPr>
        <w:numPr>
          <w:ilvl w:val="1"/>
          <w:numId w:val="32"/>
        </w:numPr>
        <w:jc w:val="both"/>
        <w:rPr>
          <w:rFonts w:ascii="Calibri" w:hAnsi="Calibri"/>
          <w:bCs/>
        </w:rPr>
      </w:pPr>
      <w:r w:rsidRPr="00C658E5">
        <w:rPr>
          <w:rFonts w:ascii="Calibri" w:hAnsi="Calibri"/>
          <w:bCs/>
        </w:rPr>
        <w:t xml:space="preserve">Take the administrative lead on the </w:t>
      </w:r>
      <w:r w:rsidR="00A76A4A" w:rsidRPr="00C658E5">
        <w:rPr>
          <w:rFonts w:ascii="Calibri" w:hAnsi="Calibri"/>
          <w:bCs/>
        </w:rPr>
        <w:t>P</w:t>
      </w:r>
      <w:r w:rsidRPr="00C658E5">
        <w:rPr>
          <w:rFonts w:ascii="Calibri" w:hAnsi="Calibri"/>
          <w:bCs/>
        </w:rPr>
        <w:t xml:space="preserve">atient </w:t>
      </w:r>
      <w:r w:rsidR="00A76A4A" w:rsidRPr="00C658E5">
        <w:rPr>
          <w:rFonts w:ascii="Calibri" w:hAnsi="Calibri"/>
          <w:bCs/>
        </w:rPr>
        <w:t>P</w:t>
      </w:r>
      <w:r w:rsidRPr="00C658E5">
        <w:rPr>
          <w:rFonts w:ascii="Calibri" w:hAnsi="Calibri"/>
          <w:bCs/>
        </w:rPr>
        <w:t xml:space="preserve">articipation </w:t>
      </w:r>
      <w:r w:rsidR="00A76A4A" w:rsidRPr="00C658E5">
        <w:rPr>
          <w:rFonts w:ascii="Calibri" w:hAnsi="Calibri"/>
          <w:bCs/>
        </w:rPr>
        <w:t>G</w:t>
      </w:r>
      <w:r w:rsidRPr="00C658E5">
        <w:rPr>
          <w:rFonts w:ascii="Calibri" w:hAnsi="Calibri"/>
          <w:bCs/>
        </w:rPr>
        <w:t xml:space="preserve">roup, including </w:t>
      </w:r>
      <w:r w:rsidR="00A76A4A" w:rsidRPr="00C658E5">
        <w:rPr>
          <w:rFonts w:ascii="Calibri" w:hAnsi="Calibri"/>
          <w:bCs/>
        </w:rPr>
        <w:t>taking minutes of</w:t>
      </w:r>
      <w:r w:rsidRPr="00C658E5">
        <w:rPr>
          <w:rFonts w:ascii="Calibri" w:hAnsi="Calibri"/>
          <w:bCs/>
        </w:rPr>
        <w:t xml:space="preserve"> meetings, liaising with the chair, circulating papers, etc </w:t>
      </w:r>
    </w:p>
    <w:p w14:paraId="25CD5EF4" w14:textId="77777777" w:rsidR="00381553" w:rsidRPr="00C658E5" w:rsidRDefault="00381553" w:rsidP="00381553">
      <w:pPr>
        <w:jc w:val="both"/>
        <w:rPr>
          <w:rFonts w:asciiTheme="minorHAnsi" w:hAnsiTheme="minorHAnsi"/>
          <w:bCs/>
        </w:rPr>
      </w:pPr>
    </w:p>
    <w:p w14:paraId="52C07AAD" w14:textId="77777777" w:rsidR="00B2115A" w:rsidRPr="00C658E5" w:rsidRDefault="0083081B">
      <w:pPr>
        <w:jc w:val="both"/>
        <w:rPr>
          <w:rFonts w:asciiTheme="minorHAnsi" w:hAnsiTheme="minorHAnsi"/>
          <w:bCs/>
          <w:smallCaps/>
        </w:rPr>
      </w:pPr>
      <w:r w:rsidRPr="00C658E5">
        <w:rPr>
          <w:rFonts w:asciiTheme="minorHAnsi" w:hAnsiTheme="minorHAnsi"/>
          <w:bCs/>
          <w:smallCaps/>
        </w:rPr>
        <w:t xml:space="preserve">HR Support </w:t>
      </w:r>
    </w:p>
    <w:p w14:paraId="3D2F15FD" w14:textId="77777777" w:rsidR="0083081B" w:rsidRPr="00C658E5" w:rsidRDefault="0083081B" w:rsidP="00B2115A">
      <w:pPr>
        <w:numPr>
          <w:ilvl w:val="0"/>
          <w:numId w:val="20"/>
        </w:numPr>
        <w:jc w:val="both"/>
        <w:rPr>
          <w:rFonts w:asciiTheme="minorHAnsi" w:hAnsiTheme="minorHAnsi"/>
          <w:bCs/>
        </w:rPr>
      </w:pPr>
      <w:r w:rsidRPr="00C658E5">
        <w:rPr>
          <w:rFonts w:asciiTheme="minorHAnsi" w:hAnsiTheme="minorHAnsi"/>
          <w:bCs/>
        </w:rPr>
        <w:t xml:space="preserve">Support the </w:t>
      </w:r>
      <w:r w:rsidR="00754722" w:rsidRPr="00C658E5">
        <w:rPr>
          <w:rFonts w:asciiTheme="minorHAnsi" w:hAnsiTheme="minorHAnsi"/>
          <w:bCs/>
        </w:rPr>
        <w:t>Practice Manager</w:t>
      </w:r>
      <w:r w:rsidR="002E0703" w:rsidRPr="00C658E5">
        <w:rPr>
          <w:rFonts w:asciiTheme="minorHAnsi" w:hAnsiTheme="minorHAnsi"/>
          <w:bCs/>
        </w:rPr>
        <w:t xml:space="preserve"> </w:t>
      </w:r>
      <w:r w:rsidRPr="00C658E5">
        <w:rPr>
          <w:rFonts w:asciiTheme="minorHAnsi" w:hAnsiTheme="minorHAnsi"/>
          <w:bCs/>
        </w:rPr>
        <w:t xml:space="preserve">with the administration of </w:t>
      </w:r>
      <w:r w:rsidR="00B2115A" w:rsidRPr="00C658E5">
        <w:rPr>
          <w:rFonts w:asciiTheme="minorHAnsi" w:hAnsiTheme="minorHAnsi"/>
          <w:bCs/>
        </w:rPr>
        <w:t>personnel management for practice staff</w:t>
      </w:r>
      <w:r w:rsidRPr="00C658E5">
        <w:rPr>
          <w:rFonts w:asciiTheme="minorHAnsi" w:hAnsiTheme="minorHAnsi"/>
          <w:bCs/>
        </w:rPr>
        <w:t>.</w:t>
      </w:r>
      <w:r w:rsidR="00B2115A" w:rsidRPr="00C658E5">
        <w:rPr>
          <w:rFonts w:asciiTheme="minorHAnsi" w:hAnsiTheme="minorHAnsi"/>
          <w:bCs/>
        </w:rPr>
        <w:t xml:space="preserve"> </w:t>
      </w:r>
    </w:p>
    <w:p w14:paraId="526B6E44" w14:textId="77777777" w:rsidR="008C4F66" w:rsidRPr="00C658E5" w:rsidRDefault="00B2115A" w:rsidP="00B2115A">
      <w:pPr>
        <w:numPr>
          <w:ilvl w:val="0"/>
          <w:numId w:val="20"/>
        </w:numPr>
        <w:jc w:val="both"/>
        <w:rPr>
          <w:rFonts w:asciiTheme="minorHAnsi" w:hAnsiTheme="minorHAnsi"/>
          <w:bCs/>
        </w:rPr>
      </w:pPr>
      <w:r w:rsidRPr="00C658E5">
        <w:rPr>
          <w:rFonts w:asciiTheme="minorHAnsi" w:hAnsiTheme="minorHAnsi"/>
          <w:bCs/>
        </w:rPr>
        <w:t>Ensure contracts of employment and job descriptions are provided to all staff and that all relevant employment legislation is followed</w:t>
      </w:r>
    </w:p>
    <w:p w14:paraId="7E71FAFE" w14:textId="77777777" w:rsidR="008C4F66" w:rsidRPr="00C658E5" w:rsidRDefault="002A7156" w:rsidP="00B2115A">
      <w:pPr>
        <w:numPr>
          <w:ilvl w:val="0"/>
          <w:numId w:val="20"/>
        </w:numPr>
        <w:jc w:val="both"/>
        <w:rPr>
          <w:rFonts w:asciiTheme="minorHAnsi" w:hAnsiTheme="minorHAnsi"/>
          <w:bCs/>
        </w:rPr>
      </w:pPr>
      <w:r w:rsidRPr="00C658E5">
        <w:rPr>
          <w:rFonts w:asciiTheme="minorHAnsi" w:hAnsiTheme="minorHAnsi"/>
          <w:bCs/>
        </w:rPr>
        <w:t xml:space="preserve">Organise and oversee staff induction for </w:t>
      </w:r>
      <w:r w:rsidR="00D0062E" w:rsidRPr="00C658E5">
        <w:rPr>
          <w:rFonts w:asciiTheme="minorHAnsi" w:hAnsiTheme="minorHAnsi"/>
          <w:bCs/>
        </w:rPr>
        <w:t>new staff in line with Practice policies and procedures</w:t>
      </w:r>
    </w:p>
    <w:p w14:paraId="75B6EFBC" w14:textId="77777777" w:rsidR="00B2115A" w:rsidRPr="00C658E5" w:rsidRDefault="00A76A4A" w:rsidP="00B2115A">
      <w:pPr>
        <w:numPr>
          <w:ilvl w:val="0"/>
          <w:numId w:val="20"/>
        </w:numPr>
        <w:jc w:val="both"/>
        <w:rPr>
          <w:rFonts w:asciiTheme="minorHAnsi" w:hAnsiTheme="minorHAnsi"/>
          <w:bCs/>
        </w:rPr>
      </w:pPr>
      <w:r w:rsidRPr="00C658E5">
        <w:rPr>
          <w:rFonts w:asciiTheme="minorHAnsi" w:hAnsiTheme="minorHAnsi"/>
          <w:bCs/>
        </w:rPr>
        <w:t>Maintain up-to-</w:t>
      </w:r>
      <w:r w:rsidR="00B2115A" w:rsidRPr="00C658E5">
        <w:rPr>
          <w:rFonts w:asciiTheme="minorHAnsi" w:hAnsiTheme="minorHAnsi"/>
          <w:bCs/>
        </w:rPr>
        <w:t>date HR documentation including job descriptions and employment contracts</w:t>
      </w:r>
    </w:p>
    <w:p w14:paraId="0617FD1B" w14:textId="77777777" w:rsidR="00D0062E" w:rsidRPr="00C658E5" w:rsidRDefault="00D0062E" w:rsidP="00D0062E">
      <w:pPr>
        <w:numPr>
          <w:ilvl w:val="0"/>
          <w:numId w:val="20"/>
        </w:numPr>
        <w:jc w:val="both"/>
        <w:rPr>
          <w:rFonts w:asciiTheme="minorHAnsi" w:hAnsiTheme="minorHAnsi"/>
          <w:bCs/>
        </w:rPr>
      </w:pPr>
      <w:r w:rsidRPr="00C658E5">
        <w:rPr>
          <w:rFonts w:asciiTheme="minorHAnsi" w:hAnsiTheme="minorHAnsi"/>
          <w:bCs/>
        </w:rPr>
        <w:t>Keep abreast of changes in employment legislation and ensure that all practice policies and paperwork comply with statutory requirements and CQC requirements</w:t>
      </w:r>
    </w:p>
    <w:p w14:paraId="6155A762" w14:textId="77777777" w:rsidR="00D0062E" w:rsidRPr="00C658E5" w:rsidRDefault="00A76A4A" w:rsidP="00D0062E">
      <w:pPr>
        <w:numPr>
          <w:ilvl w:val="0"/>
          <w:numId w:val="20"/>
        </w:numPr>
        <w:jc w:val="both"/>
        <w:rPr>
          <w:rFonts w:asciiTheme="minorHAnsi" w:hAnsiTheme="minorHAnsi"/>
          <w:bCs/>
        </w:rPr>
      </w:pPr>
      <w:r w:rsidRPr="00C658E5">
        <w:rPr>
          <w:rFonts w:asciiTheme="minorHAnsi" w:hAnsiTheme="minorHAnsi"/>
          <w:bCs/>
        </w:rPr>
        <w:t>I</w:t>
      </w:r>
      <w:r w:rsidR="00D0062E" w:rsidRPr="00C658E5">
        <w:rPr>
          <w:rFonts w:asciiTheme="minorHAnsi" w:hAnsiTheme="minorHAnsi"/>
          <w:bCs/>
        </w:rPr>
        <w:t>dentify, organise and deliver training identified from staff personal development objectives</w:t>
      </w:r>
    </w:p>
    <w:p w14:paraId="2E034BBF" w14:textId="77777777" w:rsidR="00AE0F8D" w:rsidRPr="00C658E5" w:rsidRDefault="00A76A4A" w:rsidP="00FB234F">
      <w:pPr>
        <w:numPr>
          <w:ilvl w:val="0"/>
          <w:numId w:val="20"/>
        </w:numPr>
        <w:jc w:val="both"/>
        <w:rPr>
          <w:rFonts w:asciiTheme="minorHAnsi" w:hAnsiTheme="minorHAnsi"/>
          <w:bCs/>
        </w:rPr>
      </w:pPr>
      <w:r w:rsidRPr="00C658E5">
        <w:rPr>
          <w:rFonts w:asciiTheme="minorHAnsi" w:hAnsiTheme="minorHAnsi"/>
          <w:bCs/>
        </w:rPr>
        <w:t>To organise team-</w:t>
      </w:r>
      <w:r w:rsidR="002A7156" w:rsidRPr="00C658E5">
        <w:rPr>
          <w:rFonts w:asciiTheme="minorHAnsi" w:hAnsiTheme="minorHAnsi"/>
          <w:bCs/>
        </w:rPr>
        <w:t>wide educational and team building events</w:t>
      </w:r>
    </w:p>
    <w:p w14:paraId="4F7D9C80" w14:textId="77777777" w:rsidR="002A7156" w:rsidRPr="00C658E5" w:rsidRDefault="002A7156" w:rsidP="00FB234F">
      <w:pPr>
        <w:numPr>
          <w:ilvl w:val="0"/>
          <w:numId w:val="20"/>
        </w:numPr>
        <w:jc w:val="both"/>
        <w:rPr>
          <w:rFonts w:asciiTheme="minorHAnsi" w:hAnsiTheme="minorHAnsi"/>
          <w:bCs/>
        </w:rPr>
      </w:pPr>
      <w:r w:rsidRPr="00C658E5">
        <w:rPr>
          <w:rFonts w:asciiTheme="minorHAnsi" w:hAnsiTheme="minorHAnsi"/>
          <w:bCs/>
        </w:rPr>
        <w:lastRenderedPageBreak/>
        <w:t xml:space="preserve">To monitor staff sickness in accordance with the Practice sickness policy and provide timely records to the </w:t>
      </w:r>
      <w:r w:rsidR="00754722" w:rsidRPr="00C658E5">
        <w:rPr>
          <w:rFonts w:asciiTheme="minorHAnsi" w:hAnsiTheme="minorHAnsi"/>
          <w:bCs/>
        </w:rPr>
        <w:t>Practice Manager</w:t>
      </w:r>
      <w:r w:rsidR="002E0703" w:rsidRPr="00C658E5">
        <w:rPr>
          <w:rFonts w:asciiTheme="minorHAnsi" w:hAnsiTheme="minorHAnsi"/>
          <w:bCs/>
        </w:rPr>
        <w:t xml:space="preserve"> </w:t>
      </w:r>
    </w:p>
    <w:p w14:paraId="20E9CA98" w14:textId="77777777" w:rsidR="00B802BF" w:rsidRPr="00C658E5" w:rsidRDefault="00B802BF" w:rsidP="00B802BF">
      <w:pPr>
        <w:jc w:val="both"/>
        <w:rPr>
          <w:rFonts w:asciiTheme="minorHAnsi" w:hAnsiTheme="minorHAnsi"/>
          <w:bCs/>
        </w:rPr>
      </w:pPr>
    </w:p>
    <w:p w14:paraId="440DF8DE" w14:textId="77777777" w:rsidR="00AE0F8D" w:rsidRPr="00C658E5" w:rsidRDefault="00AE0F8D">
      <w:pPr>
        <w:jc w:val="both"/>
        <w:rPr>
          <w:rFonts w:asciiTheme="minorHAnsi" w:hAnsiTheme="minorHAnsi"/>
          <w:bCs/>
          <w:smallCaps/>
        </w:rPr>
      </w:pPr>
      <w:r w:rsidRPr="00C658E5">
        <w:rPr>
          <w:rFonts w:asciiTheme="minorHAnsi" w:hAnsiTheme="minorHAnsi"/>
          <w:bCs/>
          <w:smallCaps/>
        </w:rPr>
        <w:t>Facilities Management</w:t>
      </w:r>
    </w:p>
    <w:p w14:paraId="671139B5" w14:textId="77777777" w:rsidR="00AE0F8D" w:rsidRPr="00C658E5" w:rsidRDefault="00183A2B">
      <w:pPr>
        <w:numPr>
          <w:ilvl w:val="0"/>
          <w:numId w:val="25"/>
        </w:numPr>
        <w:jc w:val="both"/>
        <w:rPr>
          <w:rFonts w:asciiTheme="minorHAnsi" w:hAnsiTheme="minorHAnsi"/>
          <w:bCs/>
        </w:rPr>
      </w:pPr>
      <w:r w:rsidRPr="00C658E5">
        <w:rPr>
          <w:rFonts w:asciiTheme="minorHAnsi" w:hAnsiTheme="minorHAnsi"/>
          <w:bCs/>
        </w:rPr>
        <w:t xml:space="preserve">In liaison with other staff, </w:t>
      </w:r>
      <w:r w:rsidR="00F21509" w:rsidRPr="00C658E5">
        <w:rPr>
          <w:rFonts w:asciiTheme="minorHAnsi" w:hAnsiTheme="minorHAnsi"/>
          <w:bCs/>
        </w:rPr>
        <w:t xml:space="preserve">ensure the buildings, services and facilities are effectively maintained and repaired. </w:t>
      </w:r>
    </w:p>
    <w:p w14:paraId="1ADFC586" w14:textId="77777777" w:rsidR="001A747D" w:rsidRPr="00C658E5" w:rsidRDefault="00BD3C69" w:rsidP="002A1097">
      <w:pPr>
        <w:numPr>
          <w:ilvl w:val="0"/>
          <w:numId w:val="25"/>
        </w:numPr>
        <w:jc w:val="both"/>
        <w:rPr>
          <w:rFonts w:asciiTheme="minorHAnsi" w:hAnsiTheme="minorHAnsi"/>
          <w:bCs/>
        </w:rPr>
      </w:pPr>
      <w:r w:rsidRPr="00C658E5">
        <w:rPr>
          <w:rFonts w:asciiTheme="minorHAnsi" w:hAnsiTheme="minorHAnsi"/>
          <w:bCs/>
        </w:rPr>
        <w:t xml:space="preserve">To ensure </w:t>
      </w:r>
      <w:r w:rsidR="001C5A40" w:rsidRPr="00C658E5">
        <w:rPr>
          <w:rFonts w:asciiTheme="minorHAnsi" w:hAnsiTheme="minorHAnsi"/>
          <w:bCs/>
        </w:rPr>
        <w:t>staff receive appropriate training in all necessary areas of maintenance, safety, fire prevention and general security of the premises</w:t>
      </w:r>
    </w:p>
    <w:p w14:paraId="15A96752" w14:textId="77777777" w:rsidR="002A1097" w:rsidRPr="00C658E5" w:rsidRDefault="002A1097" w:rsidP="002A1097">
      <w:pPr>
        <w:jc w:val="both"/>
        <w:rPr>
          <w:rFonts w:asciiTheme="minorHAnsi" w:hAnsiTheme="minorHAnsi"/>
          <w:bCs/>
          <w:sz w:val="24"/>
          <w:szCs w:val="24"/>
        </w:rPr>
      </w:pPr>
    </w:p>
    <w:p w14:paraId="1EED6CC3" w14:textId="77777777" w:rsidR="00183A2B" w:rsidRPr="00C658E5" w:rsidRDefault="00183A2B" w:rsidP="00183A2B">
      <w:pPr>
        <w:jc w:val="both"/>
        <w:rPr>
          <w:rFonts w:ascii="Calibri" w:hAnsi="Calibri"/>
          <w:bCs/>
          <w:smallCaps/>
        </w:rPr>
      </w:pPr>
      <w:r w:rsidRPr="00C658E5">
        <w:rPr>
          <w:rFonts w:ascii="Calibri" w:hAnsi="Calibri"/>
          <w:bCs/>
          <w:smallCaps/>
        </w:rPr>
        <w:t>General Duties</w:t>
      </w:r>
    </w:p>
    <w:p w14:paraId="1572429E" w14:textId="77777777" w:rsidR="00183A2B" w:rsidRPr="00C658E5" w:rsidRDefault="00183A2B" w:rsidP="00183A2B">
      <w:pPr>
        <w:jc w:val="both"/>
        <w:rPr>
          <w:rFonts w:ascii="Calibri" w:hAnsi="Calibri"/>
          <w:bCs/>
        </w:rPr>
      </w:pPr>
    </w:p>
    <w:p w14:paraId="5B726FB4" w14:textId="77777777" w:rsidR="00183A2B" w:rsidRPr="00C658E5" w:rsidRDefault="00183A2B" w:rsidP="00183A2B">
      <w:pPr>
        <w:numPr>
          <w:ilvl w:val="0"/>
          <w:numId w:val="33"/>
        </w:numPr>
        <w:tabs>
          <w:tab w:val="left" w:pos="684"/>
        </w:tabs>
        <w:rPr>
          <w:rFonts w:ascii="Calibri" w:hAnsi="Calibri"/>
          <w:bCs/>
        </w:rPr>
      </w:pPr>
      <w:r w:rsidRPr="00C658E5">
        <w:rPr>
          <w:rFonts w:ascii="Calibri" w:hAnsi="Calibri"/>
          <w:bCs/>
        </w:rPr>
        <w:t xml:space="preserve">Input and extract information from the Practice’s clinical system to maintain accurate patient records, ensuring agreed Read Codes are used as appropriate. </w:t>
      </w:r>
    </w:p>
    <w:p w14:paraId="50343118" w14:textId="77777777" w:rsidR="00183A2B" w:rsidRPr="00C658E5" w:rsidRDefault="00183A2B" w:rsidP="00183A2B">
      <w:pPr>
        <w:numPr>
          <w:ilvl w:val="0"/>
          <w:numId w:val="33"/>
        </w:numPr>
        <w:tabs>
          <w:tab w:val="left" w:pos="2268"/>
        </w:tabs>
        <w:jc w:val="both"/>
        <w:rPr>
          <w:rFonts w:ascii="Calibri" w:hAnsi="Calibri"/>
          <w:bCs/>
        </w:rPr>
      </w:pPr>
      <w:r w:rsidRPr="00C658E5">
        <w:rPr>
          <w:rFonts w:ascii="Calibri" w:hAnsi="Calibri"/>
          <w:bCs/>
        </w:rPr>
        <w:t>Participate in overtime rota to cover sickness and holidays</w:t>
      </w:r>
    </w:p>
    <w:p w14:paraId="7D4C445A" w14:textId="77777777" w:rsidR="00183A2B" w:rsidRPr="00C658E5" w:rsidRDefault="00183A2B" w:rsidP="00183A2B">
      <w:pPr>
        <w:numPr>
          <w:ilvl w:val="0"/>
          <w:numId w:val="33"/>
        </w:numPr>
        <w:tabs>
          <w:tab w:val="left" w:pos="2268"/>
        </w:tabs>
        <w:jc w:val="both"/>
        <w:rPr>
          <w:rFonts w:ascii="Calibri" w:hAnsi="Calibri"/>
          <w:bCs/>
        </w:rPr>
      </w:pPr>
      <w:r w:rsidRPr="00C658E5">
        <w:rPr>
          <w:rFonts w:ascii="Calibri" w:hAnsi="Calibri"/>
          <w:bCs/>
        </w:rPr>
        <w:t>Attend and participate in Team and Practice meetings as required</w:t>
      </w:r>
    </w:p>
    <w:p w14:paraId="71E71A57" w14:textId="77777777" w:rsidR="00183A2B" w:rsidRPr="00C658E5" w:rsidRDefault="00183A2B" w:rsidP="00183A2B">
      <w:pPr>
        <w:numPr>
          <w:ilvl w:val="0"/>
          <w:numId w:val="33"/>
        </w:numPr>
        <w:tabs>
          <w:tab w:val="left" w:pos="2268"/>
        </w:tabs>
        <w:jc w:val="both"/>
        <w:rPr>
          <w:rFonts w:ascii="Calibri" w:hAnsi="Calibri"/>
          <w:bCs/>
        </w:rPr>
      </w:pPr>
      <w:r w:rsidRPr="00C658E5">
        <w:rPr>
          <w:rFonts w:ascii="Calibri" w:hAnsi="Calibri"/>
          <w:bCs/>
        </w:rPr>
        <w:t>Undertake any training as necessary to ensure continued safe and efficient performance</w:t>
      </w:r>
    </w:p>
    <w:p w14:paraId="49EA804E" w14:textId="77777777" w:rsidR="00183A2B" w:rsidRPr="00C658E5" w:rsidRDefault="00183A2B" w:rsidP="00183A2B">
      <w:pPr>
        <w:numPr>
          <w:ilvl w:val="0"/>
          <w:numId w:val="33"/>
        </w:numPr>
        <w:tabs>
          <w:tab w:val="left" w:pos="2268"/>
        </w:tabs>
        <w:jc w:val="both"/>
        <w:rPr>
          <w:rFonts w:ascii="Calibri" w:hAnsi="Calibri"/>
          <w:bCs/>
        </w:rPr>
      </w:pPr>
      <w:r w:rsidRPr="00C658E5">
        <w:rPr>
          <w:rFonts w:ascii="Calibri" w:hAnsi="Calibri"/>
          <w:bCs/>
        </w:rPr>
        <w:t>Attend external and in house mandatory training</w:t>
      </w:r>
    </w:p>
    <w:p w14:paraId="4448FE30" w14:textId="77777777" w:rsidR="00183A2B" w:rsidRPr="00C658E5" w:rsidRDefault="00183A2B" w:rsidP="00183A2B">
      <w:pPr>
        <w:numPr>
          <w:ilvl w:val="0"/>
          <w:numId w:val="33"/>
        </w:numPr>
        <w:tabs>
          <w:tab w:val="left" w:pos="2268"/>
        </w:tabs>
        <w:jc w:val="both"/>
        <w:rPr>
          <w:rFonts w:ascii="Calibri" w:hAnsi="Calibri"/>
          <w:bCs/>
        </w:rPr>
      </w:pPr>
      <w:r w:rsidRPr="00C658E5">
        <w:rPr>
          <w:rFonts w:ascii="Calibri" w:hAnsi="Calibri"/>
          <w:bCs/>
        </w:rPr>
        <w:t>Any other tasks allocated by the Team Leaders, Practice Manage</w:t>
      </w:r>
      <w:r w:rsidR="00A76A4A" w:rsidRPr="00C658E5">
        <w:rPr>
          <w:rFonts w:ascii="Calibri" w:hAnsi="Calibri"/>
          <w:bCs/>
        </w:rPr>
        <w:t>ment</w:t>
      </w:r>
      <w:r w:rsidRPr="00C658E5">
        <w:rPr>
          <w:rFonts w:ascii="Calibri" w:hAnsi="Calibri"/>
          <w:bCs/>
        </w:rPr>
        <w:t xml:space="preserve"> or GPs</w:t>
      </w:r>
    </w:p>
    <w:p w14:paraId="3F4C46B6" w14:textId="77777777" w:rsidR="00183A2B" w:rsidRPr="00C658E5" w:rsidRDefault="00183A2B" w:rsidP="00183A2B">
      <w:pPr>
        <w:numPr>
          <w:ilvl w:val="0"/>
          <w:numId w:val="33"/>
        </w:numPr>
        <w:jc w:val="both"/>
        <w:rPr>
          <w:rFonts w:ascii="Calibri" w:hAnsi="Calibri"/>
          <w:bCs/>
        </w:rPr>
      </w:pPr>
      <w:r w:rsidRPr="00C658E5">
        <w:rPr>
          <w:rFonts w:ascii="Calibri" w:hAnsi="Calibri"/>
          <w:bCs/>
        </w:rPr>
        <w:t>Photocopying and faxing and any other admin functions as required</w:t>
      </w:r>
    </w:p>
    <w:p w14:paraId="6C4194B3" w14:textId="77777777" w:rsidR="00183A2B" w:rsidRPr="00C658E5" w:rsidRDefault="00183A2B" w:rsidP="00183A2B">
      <w:pPr>
        <w:numPr>
          <w:ilvl w:val="0"/>
          <w:numId w:val="33"/>
        </w:numPr>
        <w:jc w:val="both"/>
        <w:rPr>
          <w:rFonts w:ascii="Calibri" w:hAnsi="Calibri"/>
          <w:bCs/>
        </w:rPr>
      </w:pPr>
      <w:r w:rsidRPr="00C658E5">
        <w:rPr>
          <w:rFonts w:ascii="Calibri" w:hAnsi="Calibri"/>
          <w:bCs/>
        </w:rPr>
        <w:t xml:space="preserve">To undertake specific assigned tasks, project support, or development work which may arise </w:t>
      </w:r>
    </w:p>
    <w:p w14:paraId="2AF2760A" w14:textId="77777777" w:rsidR="00183A2B" w:rsidRPr="00C658E5" w:rsidRDefault="00183A2B" w:rsidP="00183A2B">
      <w:pPr>
        <w:jc w:val="both"/>
        <w:rPr>
          <w:rFonts w:ascii="Calibri" w:hAnsi="Calibri"/>
          <w:bCs/>
          <w:smallCaps/>
        </w:rPr>
      </w:pPr>
    </w:p>
    <w:p w14:paraId="32A71D66" w14:textId="77777777" w:rsidR="00183A2B" w:rsidRPr="00C658E5" w:rsidRDefault="00183A2B" w:rsidP="00183A2B">
      <w:pPr>
        <w:jc w:val="both"/>
        <w:rPr>
          <w:rFonts w:ascii="Calibri" w:hAnsi="Calibri"/>
          <w:bCs/>
          <w:smallCaps/>
        </w:rPr>
      </w:pPr>
      <w:r w:rsidRPr="00C658E5">
        <w:rPr>
          <w:rFonts w:ascii="Calibri" w:hAnsi="Calibri"/>
          <w:bCs/>
          <w:smallCaps/>
        </w:rPr>
        <w:t>Other</w:t>
      </w:r>
    </w:p>
    <w:p w14:paraId="501F9BA2" w14:textId="77777777" w:rsidR="00183A2B" w:rsidRPr="00C658E5" w:rsidRDefault="00183A2B" w:rsidP="00183A2B">
      <w:pPr>
        <w:pStyle w:val="Heading4"/>
        <w:rPr>
          <w:rFonts w:ascii="Calibri" w:hAnsi="Calibri"/>
          <w:b w:val="0"/>
          <w:bCs/>
          <w:sz w:val="22"/>
          <w:szCs w:val="22"/>
        </w:rPr>
      </w:pPr>
    </w:p>
    <w:p w14:paraId="67A27DED" w14:textId="77777777" w:rsidR="00183A2B" w:rsidRPr="00C658E5" w:rsidRDefault="00183A2B" w:rsidP="00183A2B">
      <w:pPr>
        <w:pStyle w:val="Heading4"/>
        <w:rPr>
          <w:rFonts w:ascii="Calibri" w:hAnsi="Calibri"/>
          <w:b w:val="0"/>
          <w:bCs/>
          <w:sz w:val="22"/>
          <w:szCs w:val="22"/>
        </w:rPr>
      </w:pPr>
      <w:r w:rsidRPr="00C658E5">
        <w:rPr>
          <w:rFonts w:ascii="Calibri" w:hAnsi="Calibri"/>
          <w:b w:val="0"/>
          <w:bCs/>
          <w:sz w:val="22"/>
          <w:szCs w:val="22"/>
        </w:rPr>
        <w:t xml:space="preserve">This Job Description is neither exhaustive nor exclusive and will be reviewed periodically in conjunction with the post holder.  The post holder is required to carry out any duties that may reasonably be requested by the Partners or the Practice Management.  </w:t>
      </w:r>
      <w:r w:rsidRPr="00C658E5">
        <w:rPr>
          <w:rFonts w:ascii="Calibri" w:hAnsi="Calibri"/>
          <w:b w:val="0"/>
          <w:bCs/>
          <w:i/>
          <w:sz w:val="22"/>
          <w:szCs w:val="22"/>
        </w:rPr>
        <w:t xml:space="preserve">Some of the above duties may be delegated. </w:t>
      </w:r>
      <w:r w:rsidRPr="00C658E5">
        <w:rPr>
          <w:rFonts w:ascii="Calibri" w:hAnsi="Calibri"/>
          <w:b w:val="0"/>
          <w:bCs/>
          <w:sz w:val="22"/>
          <w:szCs w:val="22"/>
        </w:rPr>
        <w:t xml:space="preserve">The Practice reserves the right to make changes to the Job Description and Personal Specification.  </w:t>
      </w:r>
    </w:p>
    <w:p w14:paraId="5FC5D266" w14:textId="77777777" w:rsidR="00183A2B" w:rsidRPr="00C658E5" w:rsidRDefault="00183A2B" w:rsidP="00183A2B">
      <w:pPr>
        <w:jc w:val="both"/>
        <w:rPr>
          <w:rFonts w:ascii="Calibri" w:hAnsi="Calibri"/>
          <w:bCs/>
        </w:rPr>
      </w:pPr>
    </w:p>
    <w:p w14:paraId="43258313" w14:textId="77777777" w:rsidR="00183A2B" w:rsidRPr="00C658E5" w:rsidRDefault="00183A2B" w:rsidP="00183A2B">
      <w:pPr>
        <w:jc w:val="both"/>
        <w:rPr>
          <w:rFonts w:ascii="Calibri" w:hAnsi="Calibri"/>
          <w:bCs/>
          <w:smallCaps/>
        </w:rPr>
      </w:pPr>
      <w:r w:rsidRPr="00C658E5">
        <w:rPr>
          <w:rFonts w:ascii="Calibri" w:hAnsi="Calibri"/>
          <w:bCs/>
          <w:smallCaps/>
        </w:rPr>
        <w:t>Confidentiality</w:t>
      </w:r>
    </w:p>
    <w:p w14:paraId="11223896" w14:textId="77777777" w:rsidR="00183A2B" w:rsidRPr="00C658E5" w:rsidRDefault="00183A2B" w:rsidP="00183A2B">
      <w:pPr>
        <w:jc w:val="both"/>
        <w:rPr>
          <w:rFonts w:ascii="Calibri" w:hAnsi="Calibri"/>
          <w:bCs/>
        </w:rPr>
      </w:pPr>
    </w:p>
    <w:p w14:paraId="68E18D4F" w14:textId="77777777" w:rsidR="00183A2B" w:rsidRPr="00C658E5" w:rsidRDefault="00183A2B" w:rsidP="00183A2B">
      <w:pPr>
        <w:numPr>
          <w:ilvl w:val="0"/>
          <w:numId w:val="33"/>
        </w:numPr>
        <w:tabs>
          <w:tab w:val="left" w:pos="2268"/>
        </w:tabs>
        <w:jc w:val="both"/>
        <w:rPr>
          <w:rFonts w:ascii="Calibri" w:hAnsi="Calibri"/>
          <w:bCs/>
        </w:rPr>
      </w:pPr>
      <w:r w:rsidRPr="00C658E5">
        <w:rPr>
          <w:rFonts w:ascii="Calibri" w:hAnsi="Calibri"/>
          <w:bCs/>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2FF70018" w14:textId="77777777" w:rsidR="00183A2B" w:rsidRPr="00C658E5" w:rsidRDefault="00183A2B" w:rsidP="00183A2B">
      <w:pPr>
        <w:numPr>
          <w:ilvl w:val="0"/>
          <w:numId w:val="33"/>
        </w:numPr>
        <w:tabs>
          <w:tab w:val="left" w:pos="2268"/>
        </w:tabs>
        <w:jc w:val="both"/>
        <w:rPr>
          <w:rFonts w:ascii="Calibri" w:hAnsi="Calibri"/>
          <w:bCs/>
        </w:rPr>
      </w:pPr>
      <w:r w:rsidRPr="00C658E5">
        <w:rPr>
          <w:rFonts w:ascii="Calibri" w:hAnsi="Calibri"/>
          <w:bCs/>
        </w:rPr>
        <w:t xml:space="preserve">In the performance of the duties outlined in this Job Description, the post-holder may have access to confidential information relating to patients and their </w:t>
      </w:r>
      <w:proofErr w:type="spellStart"/>
      <w:r w:rsidRPr="00C658E5">
        <w:rPr>
          <w:rFonts w:ascii="Calibri" w:hAnsi="Calibri"/>
          <w:bCs/>
        </w:rPr>
        <w:t>carers</w:t>
      </w:r>
      <w:proofErr w:type="spellEnd"/>
      <w:r w:rsidRPr="00C658E5">
        <w:rPr>
          <w:rFonts w:ascii="Calibri" w:hAnsi="Calibri"/>
          <w:bCs/>
        </w:rPr>
        <w:t>, Practice staff and other healthcare workers.  They may also have access to information relating to the Practice as a business organisation. All such information from any source is to be regarded as strictly confidential</w:t>
      </w:r>
    </w:p>
    <w:p w14:paraId="31CB5DE1" w14:textId="77777777" w:rsidR="00183A2B" w:rsidRPr="00C658E5" w:rsidRDefault="00183A2B" w:rsidP="00183A2B">
      <w:pPr>
        <w:numPr>
          <w:ilvl w:val="0"/>
          <w:numId w:val="33"/>
        </w:numPr>
        <w:tabs>
          <w:tab w:val="left" w:pos="2268"/>
        </w:tabs>
        <w:jc w:val="both"/>
        <w:rPr>
          <w:rFonts w:ascii="Calibri" w:hAnsi="Calibri"/>
          <w:bCs/>
        </w:rPr>
      </w:pPr>
      <w:r w:rsidRPr="00C658E5">
        <w:rPr>
          <w:rFonts w:ascii="Calibri" w:hAnsi="Calibri"/>
          <w:bCs/>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61DD4D50" w14:textId="77777777" w:rsidR="00183A2B" w:rsidRPr="00C658E5" w:rsidRDefault="00183A2B" w:rsidP="00183A2B">
      <w:pPr>
        <w:tabs>
          <w:tab w:val="left" w:pos="2268"/>
        </w:tabs>
        <w:ind w:left="360"/>
        <w:jc w:val="both"/>
        <w:rPr>
          <w:rFonts w:ascii="Calibri" w:hAnsi="Calibri"/>
          <w:bCs/>
        </w:rPr>
      </w:pPr>
    </w:p>
    <w:p w14:paraId="01EBE855" w14:textId="77777777" w:rsidR="00183A2B" w:rsidRPr="00C658E5" w:rsidRDefault="00183A2B" w:rsidP="00183A2B">
      <w:pPr>
        <w:tabs>
          <w:tab w:val="left" w:pos="2268"/>
        </w:tabs>
        <w:jc w:val="both"/>
        <w:rPr>
          <w:rFonts w:ascii="Calibri" w:hAnsi="Calibri"/>
          <w:bCs/>
          <w:smallCaps/>
        </w:rPr>
      </w:pPr>
      <w:r w:rsidRPr="00C658E5">
        <w:rPr>
          <w:rFonts w:ascii="Calibri" w:hAnsi="Calibri"/>
          <w:bCs/>
          <w:smallCaps/>
        </w:rPr>
        <w:t>Health &amp; Safety</w:t>
      </w:r>
    </w:p>
    <w:p w14:paraId="523CB86E" w14:textId="77777777" w:rsidR="00183A2B" w:rsidRPr="00C658E5" w:rsidRDefault="00183A2B" w:rsidP="00183A2B">
      <w:pPr>
        <w:tabs>
          <w:tab w:val="left" w:pos="2268"/>
        </w:tabs>
        <w:jc w:val="both"/>
        <w:rPr>
          <w:rFonts w:ascii="Calibri" w:hAnsi="Calibri"/>
          <w:bCs/>
        </w:rPr>
      </w:pPr>
    </w:p>
    <w:p w14:paraId="7E7C2C9A" w14:textId="77777777" w:rsidR="00183A2B" w:rsidRPr="00C658E5" w:rsidRDefault="00183A2B" w:rsidP="00183A2B">
      <w:pPr>
        <w:tabs>
          <w:tab w:val="left" w:pos="2268"/>
        </w:tabs>
        <w:jc w:val="both"/>
        <w:rPr>
          <w:rFonts w:ascii="Calibri" w:hAnsi="Calibri"/>
          <w:bCs/>
        </w:rPr>
      </w:pPr>
      <w:r w:rsidRPr="00C658E5">
        <w:rPr>
          <w:rFonts w:ascii="Calibri" w:hAnsi="Calibri"/>
          <w:bCs/>
        </w:rPr>
        <w:t xml:space="preserve">The post-holder will assist in promoting and maintaining their own and other’s health, safety and security as defined in the Practice Health and Safety Policy, the practice Health &amp; Safety Manual, and the practice Infection Control policy and published procedures. This will include: </w:t>
      </w:r>
    </w:p>
    <w:p w14:paraId="7CC7FC37" w14:textId="77777777" w:rsidR="00183A2B" w:rsidRPr="00C658E5" w:rsidRDefault="00183A2B" w:rsidP="00183A2B">
      <w:pPr>
        <w:tabs>
          <w:tab w:val="left" w:pos="2268"/>
        </w:tabs>
        <w:jc w:val="both"/>
        <w:rPr>
          <w:rFonts w:ascii="Calibri" w:hAnsi="Calibri"/>
          <w:bCs/>
        </w:rPr>
      </w:pPr>
    </w:p>
    <w:p w14:paraId="1F23B5F4" w14:textId="77777777" w:rsidR="00183A2B" w:rsidRPr="00C658E5" w:rsidRDefault="00183A2B" w:rsidP="00183A2B">
      <w:pPr>
        <w:pStyle w:val="ListParagraph"/>
        <w:numPr>
          <w:ilvl w:val="0"/>
          <w:numId w:val="33"/>
        </w:numPr>
        <w:tabs>
          <w:tab w:val="left" w:pos="2268"/>
        </w:tabs>
        <w:jc w:val="both"/>
        <w:rPr>
          <w:rFonts w:eastAsia="Times New Roman"/>
          <w:bCs/>
          <w:sz w:val="22"/>
          <w:szCs w:val="22"/>
        </w:rPr>
      </w:pPr>
      <w:r w:rsidRPr="00C658E5">
        <w:rPr>
          <w:rFonts w:eastAsia="Times New Roman"/>
          <w:bCs/>
          <w:sz w:val="22"/>
          <w:szCs w:val="22"/>
        </w:rPr>
        <w:t>Using personal security systems within the workplace according to Practice guidelines</w:t>
      </w:r>
    </w:p>
    <w:p w14:paraId="380821BD" w14:textId="77777777" w:rsidR="00183A2B" w:rsidRPr="00C658E5" w:rsidRDefault="00183A2B" w:rsidP="00183A2B">
      <w:pPr>
        <w:pStyle w:val="ListParagraph"/>
        <w:numPr>
          <w:ilvl w:val="0"/>
          <w:numId w:val="33"/>
        </w:numPr>
        <w:jc w:val="both"/>
        <w:rPr>
          <w:rFonts w:eastAsia="Times New Roman"/>
          <w:bCs/>
          <w:sz w:val="22"/>
          <w:szCs w:val="22"/>
        </w:rPr>
      </w:pPr>
      <w:r w:rsidRPr="00C658E5">
        <w:rPr>
          <w:rFonts w:eastAsia="Times New Roman"/>
          <w:bCs/>
          <w:sz w:val="22"/>
          <w:szCs w:val="22"/>
        </w:rPr>
        <w:t>Identifying the risks involved in work activities and undertaking such activities in a way that manages those risks across clinical and patient process</w:t>
      </w:r>
    </w:p>
    <w:p w14:paraId="2B03302B" w14:textId="77777777" w:rsidR="00183A2B" w:rsidRPr="00C658E5" w:rsidRDefault="00183A2B" w:rsidP="00183A2B">
      <w:pPr>
        <w:pStyle w:val="ListParagraph"/>
        <w:numPr>
          <w:ilvl w:val="0"/>
          <w:numId w:val="33"/>
        </w:numPr>
        <w:tabs>
          <w:tab w:val="left" w:pos="2268"/>
        </w:tabs>
        <w:jc w:val="both"/>
        <w:rPr>
          <w:rFonts w:eastAsia="Times New Roman"/>
          <w:bCs/>
          <w:sz w:val="22"/>
          <w:szCs w:val="22"/>
        </w:rPr>
      </w:pPr>
      <w:r w:rsidRPr="00C658E5">
        <w:rPr>
          <w:rFonts w:eastAsia="Times New Roman"/>
          <w:bCs/>
          <w:sz w:val="22"/>
          <w:szCs w:val="22"/>
        </w:rPr>
        <w:t>Making effective use of training to update knowledge and skills</w:t>
      </w:r>
    </w:p>
    <w:p w14:paraId="345BB9AA" w14:textId="77777777" w:rsidR="00183A2B" w:rsidRPr="00C658E5" w:rsidRDefault="00183A2B" w:rsidP="00183A2B">
      <w:pPr>
        <w:pStyle w:val="ListParagraph"/>
        <w:numPr>
          <w:ilvl w:val="0"/>
          <w:numId w:val="33"/>
        </w:numPr>
        <w:tabs>
          <w:tab w:val="left" w:pos="2268"/>
        </w:tabs>
        <w:jc w:val="both"/>
        <w:rPr>
          <w:rFonts w:eastAsia="Times New Roman"/>
          <w:bCs/>
          <w:sz w:val="22"/>
          <w:szCs w:val="22"/>
        </w:rPr>
      </w:pPr>
      <w:r w:rsidRPr="00C658E5">
        <w:rPr>
          <w:rFonts w:eastAsia="Times New Roman"/>
          <w:bCs/>
          <w:sz w:val="22"/>
          <w:szCs w:val="22"/>
        </w:rPr>
        <w:t>Responsible for correct hand hygiene of self and others</w:t>
      </w:r>
    </w:p>
    <w:p w14:paraId="3DEE72A5" w14:textId="77777777" w:rsidR="00183A2B" w:rsidRPr="00C658E5" w:rsidRDefault="00183A2B" w:rsidP="00183A2B">
      <w:pPr>
        <w:pStyle w:val="ListParagraph"/>
        <w:numPr>
          <w:ilvl w:val="0"/>
          <w:numId w:val="33"/>
        </w:numPr>
        <w:tabs>
          <w:tab w:val="left" w:pos="2268"/>
        </w:tabs>
        <w:jc w:val="both"/>
        <w:rPr>
          <w:rFonts w:eastAsia="Times New Roman"/>
          <w:bCs/>
          <w:sz w:val="22"/>
          <w:szCs w:val="22"/>
        </w:rPr>
      </w:pPr>
      <w:r w:rsidRPr="00C658E5">
        <w:rPr>
          <w:rFonts w:eastAsia="Times New Roman"/>
          <w:bCs/>
          <w:sz w:val="22"/>
          <w:szCs w:val="22"/>
        </w:rPr>
        <w:t>Always using appropriate infection control procedures, maintaining work areas in a tidy clean and sterile and safe way, and free from hazards</w:t>
      </w:r>
    </w:p>
    <w:p w14:paraId="7FB0ED25" w14:textId="77777777" w:rsidR="00183A2B" w:rsidRPr="00C658E5" w:rsidRDefault="00183A2B" w:rsidP="00183A2B">
      <w:pPr>
        <w:pStyle w:val="ListParagraph"/>
        <w:numPr>
          <w:ilvl w:val="0"/>
          <w:numId w:val="33"/>
        </w:numPr>
        <w:tabs>
          <w:tab w:val="left" w:pos="2268"/>
        </w:tabs>
        <w:jc w:val="both"/>
        <w:rPr>
          <w:rFonts w:eastAsia="Times New Roman"/>
          <w:bCs/>
          <w:sz w:val="22"/>
          <w:szCs w:val="22"/>
        </w:rPr>
      </w:pPr>
      <w:r w:rsidRPr="00C658E5">
        <w:rPr>
          <w:rFonts w:eastAsia="Times New Roman"/>
          <w:bCs/>
          <w:sz w:val="22"/>
          <w:szCs w:val="22"/>
        </w:rPr>
        <w:lastRenderedPageBreak/>
        <w:t>Actively identifying, reporting, and correction of health and safety hazards and infection hazards immediately when recognised</w:t>
      </w:r>
    </w:p>
    <w:p w14:paraId="4186900A" w14:textId="77777777" w:rsidR="00183A2B" w:rsidRPr="00C658E5" w:rsidRDefault="00183A2B" w:rsidP="00183A2B">
      <w:pPr>
        <w:pStyle w:val="ListParagraph"/>
        <w:numPr>
          <w:ilvl w:val="0"/>
          <w:numId w:val="33"/>
        </w:numPr>
        <w:tabs>
          <w:tab w:val="left" w:pos="2268"/>
        </w:tabs>
        <w:jc w:val="both"/>
        <w:rPr>
          <w:bCs/>
          <w:sz w:val="22"/>
          <w:szCs w:val="22"/>
        </w:rPr>
      </w:pPr>
      <w:r w:rsidRPr="00C658E5">
        <w:rPr>
          <w:bCs/>
          <w:sz w:val="22"/>
          <w:szCs w:val="22"/>
        </w:rPr>
        <w:t xml:space="preserve">Keeping own work areas and general/patient areas generally clean, sterile, identifying such hazards/risks in relation to other work areas within the practice and assisting in the maintenance of general standards of cleanliness consistent with the scope of the job holder’s role </w:t>
      </w:r>
    </w:p>
    <w:p w14:paraId="6250A32D" w14:textId="77777777" w:rsidR="00183A2B" w:rsidRPr="00C658E5" w:rsidRDefault="00183A2B" w:rsidP="00183A2B">
      <w:pPr>
        <w:pStyle w:val="ListParagraph"/>
        <w:numPr>
          <w:ilvl w:val="0"/>
          <w:numId w:val="33"/>
        </w:numPr>
        <w:tabs>
          <w:tab w:val="left" w:pos="2268"/>
        </w:tabs>
        <w:jc w:val="both"/>
        <w:rPr>
          <w:rFonts w:eastAsia="Times New Roman"/>
          <w:bCs/>
          <w:sz w:val="22"/>
          <w:szCs w:val="22"/>
        </w:rPr>
      </w:pPr>
      <w:r w:rsidRPr="00C658E5">
        <w:rPr>
          <w:rFonts w:eastAsia="Times New Roman"/>
          <w:bCs/>
          <w:sz w:val="22"/>
          <w:szCs w:val="22"/>
        </w:rPr>
        <w:t>Correct use of Personal Protective Equipment (PPE) when appropriate</w:t>
      </w:r>
    </w:p>
    <w:p w14:paraId="4A90E37E" w14:textId="77777777" w:rsidR="00183A2B" w:rsidRPr="00C658E5" w:rsidRDefault="00183A2B" w:rsidP="00183A2B">
      <w:pPr>
        <w:pStyle w:val="ListParagraph"/>
        <w:numPr>
          <w:ilvl w:val="0"/>
          <w:numId w:val="33"/>
        </w:numPr>
        <w:tabs>
          <w:tab w:val="left" w:pos="2268"/>
        </w:tabs>
        <w:jc w:val="both"/>
        <w:rPr>
          <w:rFonts w:eastAsia="Times New Roman"/>
          <w:bCs/>
          <w:sz w:val="22"/>
          <w:szCs w:val="22"/>
        </w:rPr>
      </w:pPr>
      <w:r w:rsidRPr="00C658E5">
        <w:rPr>
          <w:rFonts w:eastAsia="Times New Roman"/>
          <w:bCs/>
          <w:sz w:val="22"/>
          <w:szCs w:val="22"/>
        </w:rPr>
        <w:t>Waste management including collection, handling, segregation, container management, storage and collection</w:t>
      </w:r>
    </w:p>
    <w:p w14:paraId="33743310" w14:textId="77777777" w:rsidR="00183A2B" w:rsidRPr="00C658E5" w:rsidRDefault="00183A2B" w:rsidP="00183A2B">
      <w:pPr>
        <w:pStyle w:val="ListParagraph"/>
        <w:numPr>
          <w:ilvl w:val="0"/>
          <w:numId w:val="33"/>
        </w:numPr>
        <w:tabs>
          <w:tab w:val="left" w:pos="2268"/>
        </w:tabs>
        <w:jc w:val="both"/>
        <w:rPr>
          <w:bCs/>
          <w:sz w:val="22"/>
          <w:szCs w:val="22"/>
        </w:rPr>
      </w:pPr>
      <w:bookmarkStart w:id="0" w:name="OLE_LINK2"/>
      <w:bookmarkStart w:id="1" w:name="OLE_LINK1"/>
      <w:r w:rsidRPr="00C658E5">
        <w:rPr>
          <w:bCs/>
          <w:sz w:val="22"/>
          <w:szCs w:val="22"/>
        </w:rPr>
        <w:t xml:space="preserve">Undertaking periodic infection control training </w:t>
      </w:r>
    </w:p>
    <w:bookmarkEnd w:id="0"/>
    <w:bookmarkEnd w:id="1"/>
    <w:p w14:paraId="0BD7C1EF" w14:textId="77777777" w:rsidR="00183A2B" w:rsidRPr="00C658E5" w:rsidRDefault="00183A2B" w:rsidP="00183A2B">
      <w:pPr>
        <w:pStyle w:val="ListParagraph"/>
        <w:numPr>
          <w:ilvl w:val="0"/>
          <w:numId w:val="33"/>
        </w:numPr>
        <w:tabs>
          <w:tab w:val="left" w:pos="2268"/>
        </w:tabs>
        <w:jc w:val="both"/>
        <w:rPr>
          <w:bCs/>
          <w:sz w:val="22"/>
          <w:szCs w:val="22"/>
        </w:rPr>
      </w:pPr>
      <w:r w:rsidRPr="00C658E5">
        <w:rPr>
          <w:bCs/>
          <w:sz w:val="22"/>
          <w:szCs w:val="22"/>
        </w:rPr>
        <w:t>Reporting potential risks identified</w:t>
      </w:r>
    </w:p>
    <w:p w14:paraId="6F37AE7C" w14:textId="77777777" w:rsidR="00183A2B" w:rsidRPr="00C658E5" w:rsidRDefault="00183A2B" w:rsidP="00183A2B">
      <w:pPr>
        <w:tabs>
          <w:tab w:val="left" w:pos="2268"/>
        </w:tabs>
        <w:jc w:val="both"/>
        <w:rPr>
          <w:rFonts w:ascii="Calibri" w:hAnsi="Calibri"/>
          <w:bCs/>
        </w:rPr>
      </w:pPr>
    </w:p>
    <w:p w14:paraId="462DC1E2" w14:textId="77777777" w:rsidR="00183A2B" w:rsidRPr="00C658E5" w:rsidRDefault="00183A2B" w:rsidP="00183A2B">
      <w:pPr>
        <w:tabs>
          <w:tab w:val="left" w:pos="2268"/>
        </w:tabs>
        <w:jc w:val="both"/>
        <w:rPr>
          <w:rFonts w:ascii="Calibri" w:hAnsi="Calibri"/>
          <w:bCs/>
          <w:smallCaps/>
        </w:rPr>
      </w:pPr>
      <w:r w:rsidRPr="00C658E5">
        <w:rPr>
          <w:rFonts w:ascii="Calibri" w:hAnsi="Calibri"/>
          <w:bCs/>
          <w:smallCaps/>
        </w:rPr>
        <w:t>Equality and Diversity</w:t>
      </w:r>
    </w:p>
    <w:p w14:paraId="6473D83C" w14:textId="77777777" w:rsidR="00183A2B" w:rsidRPr="00C658E5" w:rsidRDefault="00183A2B" w:rsidP="00183A2B">
      <w:pPr>
        <w:jc w:val="both"/>
        <w:rPr>
          <w:rFonts w:ascii="Calibri" w:hAnsi="Calibri"/>
          <w:bCs/>
        </w:rPr>
      </w:pPr>
    </w:p>
    <w:p w14:paraId="4B3B6D88" w14:textId="77777777" w:rsidR="00183A2B" w:rsidRPr="00C658E5" w:rsidRDefault="00183A2B" w:rsidP="00183A2B">
      <w:pPr>
        <w:jc w:val="both"/>
        <w:rPr>
          <w:rFonts w:ascii="Calibri" w:hAnsi="Calibri"/>
          <w:bCs/>
        </w:rPr>
      </w:pPr>
      <w:r w:rsidRPr="00C658E5">
        <w:rPr>
          <w:rFonts w:ascii="Calibri" w:hAnsi="Calibri"/>
          <w:bCs/>
        </w:rPr>
        <w:t>The post-holder will support the equality, diversity and rights of patients, carers and colleagues, behave in a manner which is welcoming, non-judgmental, and respectful to the privacy, dignity and needs and beliefs of patients, carers and colleagues.  This includes, but is not limited to:</w:t>
      </w:r>
    </w:p>
    <w:p w14:paraId="41E5DE49" w14:textId="77777777" w:rsidR="00183A2B" w:rsidRPr="00C658E5" w:rsidRDefault="00183A2B" w:rsidP="00183A2B">
      <w:pPr>
        <w:jc w:val="both"/>
        <w:rPr>
          <w:rFonts w:ascii="Calibri" w:hAnsi="Calibri"/>
          <w:bCs/>
        </w:rPr>
      </w:pPr>
    </w:p>
    <w:p w14:paraId="2A8D753B" w14:textId="77777777" w:rsidR="00183A2B" w:rsidRPr="00C658E5" w:rsidRDefault="00183A2B" w:rsidP="00183A2B">
      <w:pPr>
        <w:numPr>
          <w:ilvl w:val="0"/>
          <w:numId w:val="33"/>
        </w:numPr>
        <w:jc w:val="both"/>
        <w:rPr>
          <w:rFonts w:ascii="Calibri" w:hAnsi="Calibri"/>
          <w:bCs/>
        </w:rPr>
      </w:pPr>
      <w:r w:rsidRPr="00C658E5">
        <w:rPr>
          <w:rFonts w:ascii="Calibri" w:hAnsi="Calibri"/>
          <w:bCs/>
        </w:rPr>
        <w:t>Acting in a way that recognizes the importance of people’s rights, interpreting them in a way that is consistent with Practice procedures and policies, and current legislation</w:t>
      </w:r>
    </w:p>
    <w:p w14:paraId="0FD722B1" w14:textId="77777777" w:rsidR="00183A2B" w:rsidRPr="00C658E5" w:rsidRDefault="00183A2B" w:rsidP="00183A2B">
      <w:pPr>
        <w:numPr>
          <w:ilvl w:val="0"/>
          <w:numId w:val="33"/>
        </w:numPr>
        <w:jc w:val="both"/>
        <w:rPr>
          <w:rFonts w:ascii="Calibri" w:hAnsi="Calibri"/>
          <w:bCs/>
        </w:rPr>
      </w:pPr>
      <w:r w:rsidRPr="00C658E5">
        <w:rPr>
          <w:rFonts w:ascii="Calibri" w:hAnsi="Calibri"/>
          <w:bCs/>
        </w:rPr>
        <w:t>Respecting the privacy, dignity, needs and beliefs of patients, carers and colleagues</w:t>
      </w:r>
    </w:p>
    <w:p w14:paraId="4B5A9400" w14:textId="77777777" w:rsidR="00183A2B" w:rsidRPr="00C658E5" w:rsidRDefault="00183A2B" w:rsidP="00183A2B">
      <w:pPr>
        <w:numPr>
          <w:ilvl w:val="0"/>
          <w:numId w:val="33"/>
        </w:numPr>
        <w:jc w:val="both"/>
        <w:rPr>
          <w:rFonts w:ascii="Calibri" w:hAnsi="Calibri"/>
          <w:bCs/>
        </w:rPr>
      </w:pPr>
      <w:r w:rsidRPr="00C658E5">
        <w:rPr>
          <w:rFonts w:ascii="Calibri" w:hAnsi="Calibri"/>
          <w:bCs/>
        </w:rPr>
        <w:t>Behaving in a manner which is welcoming to and of the individual, is non-judgmental and respects their circumstances, feelings priorities and rights.</w:t>
      </w:r>
    </w:p>
    <w:p w14:paraId="6CECAA93" w14:textId="77777777" w:rsidR="00183A2B" w:rsidRPr="00C658E5" w:rsidRDefault="00183A2B" w:rsidP="00183A2B">
      <w:pPr>
        <w:jc w:val="both"/>
        <w:rPr>
          <w:rFonts w:ascii="Calibri" w:hAnsi="Calibri"/>
          <w:bCs/>
        </w:rPr>
      </w:pPr>
    </w:p>
    <w:p w14:paraId="4E58BCCB" w14:textId="77777777" w:rsidR="00183A2B" w:rsidRPr="00C658E5" w:rsidRDefault="00183A2B" w:rsidP="00183A2B">
      <w:pPr>
        <w:tabs>
          <w:tab w:val="left" w:pos="2268"/>
        </w:tabs>
        <w:jc w:val="both"/>
        <w:rPr>
          <w:rFonts w:ascii="Calibri" w:hAnsi="Calibri"/>
          <w:bCs/>
          <w:smallCaps/>
        </w:rPr>
      </w:pPr>
      <w:r w:rsidRPr="00C658E5">
        <w:rPr>
          <w:rFonts w:ascii="Calibri" w:hAnsi="Calibri"/>
          <w:bCs/>
          <w:smallCaps/>
        </w:rPr>
        <w:t>Personal/Professional Development</w:t>
      </w:r>
    </w:p>
    <w:p w14:paraId="3D4F8718" w14:textId="77777777" w:rsidR="00183A2B" w:rsidRPr="00C658E5" w:rsidRDefault="00183A2B" w:rsidP="00183A2B">
      <w:pPr>
        <w:jc w:val="both"/>
        <w:rPr>
          <w:rFonts w:ascii="Calibri" w:hAnsi="Calibri"/>
          <w:bCs/>
        </w:rPr>
      </w:pPr>
    </w:p>
    <w:p w14:paraId="2EFE8B45" w14:textId="77777777" w:rsidR="00183A2B" w:rsidRPr="00C658E5" w:rsidRDefault="00183A2B" w:rsidP="00183A2B">
      <w:pPr>
        <w:jc w:val="both"/>
        <w:rPr>
          <w:rFonts w:ascii="Calibri" w:hAnsi="Calibri"/>
          <w:bCs/>
        </w:rPr>
      </w:pPr>
      <w:r w:rsidRPr="00C658E5">
        <w:rPr>
          <w:rFonts w:ascii="Calibri" w:hAnsi="Calibri"/>
          <w:bCs/>
        </w:rPr>
        <w:t>The post-holder will participate in any training programme implemented by the Practice as part of this employment, such training to include:</w:t>
      </w:r>
    </w:p>
    <w:p w14:paraId="7631B0F4" w14:textId="77777777" w:rsidR="00183A2B" w:rsidRPr="00C658E5" w:rsidRDefault="00183A2B" w:rsidP="00183A2B">
      <w:pPr>
        <w:ind w:left="360"/>
        <w:jc w:val="both"/>
        <w:rPr>
          <w:rFonts w:ascii="Calibri" w:hAnsi="Calibri"/>
          <w:bCs/>
        </w:rPr>
      </w:pPr>
    </w:p>
    <w:p w14:paraId="6B5E6724" w14:textId="77777777" w:rsidR="00183A2B" w:rsidRPr="00C658E5" w:rsidRDefault="00183A2B" w:rsidP="00183A2B">
      <w:pPr>
        <w:numPr>
          <w:ilvl w:val="0"/>
          <w:numId w:val="33"/>
        </w:numPr>
        <w:jc w:val="both"/>
        <w:rPr>
          <w:rFonts w:ascii="Calibri" w:hAnsi="Calibri"/>
          <w:bCs/>
        </w:rPr>
      </w:pPr>
      <w:r w:rsidRPr="00C658E5">
        <w:rPr>
          <w:rFonts w:ascii="Calibri" w:hAnsi="Calibri"/>
          <w:bCs/>
        </w:rPr>
        <w:t>Participation in an annual individual performance review, including taking responsibility for maintaining a record of own personal and/or professional development</w:t>
      </w:r>
    </w:p>
    <w:p w14:paraId="1FA7BC80" w14:textId="77777777" w:rsidR="00183A2B" w:rsidRPr="00C658E5" w:rsidRDefault="00183A2B" w:rsidP="00183A2B">
      <w:pPr>
        <w:numPr>
          <w:ilvl w:val="0"/>
          <w:numId w:val="33"/>
        </w:numPr>
        <w:jc w:val="both"/>
        <w:rPr>
          <w:rFonts w:ascii="Calibri" w:hAnsi="Calibri"/>
          <w:bCs/>
          <w:color w:val="000000"/>
        </w:rPr>
      </w:pPr>
      <w:r w:rsidRPr="00C658E5">
        <w:rPr>
          <w:rFonts w:ascii="Calibri" w:hAnsi="Calibri"/>
          <w:bCs/>
          <w:color w:val="000000"/>
        </w:rPr>
        <w:t>Participation in mandatory training sessions such as fire training, CPR, manual handling, information governance etc</w:t>
      </w:r>
    </w:p>
    <w:p w14:paraId="00F74E0D" w14:textId="77777777" w:rsidR="00183A2B" w:rsidRPr="00C658E5" w:rsidRDefault="00183A2B" w:rsidP="00183A2B">
      <w:pPr>
        <w:numPr>
          <w:ilvl w:val="0"/>
          <w:numId w:val="33"/>
        </w:numPr>
        <w:jc w:val="both"/>
        <w:rPr>
          <w:rFonts w:ascii="Calibri" w:hAnsi="Calibri"/>
          <w:bCs/>
        </w:rPr>
      </w:pPr>
      <w:r w:rsidRPr="00C658E5">
        <w:rPr>
          <w:rFonts w:ascii="Calibri" w:hAnsi="Calibri"/>
          <w:bCs/>
        </w:rPr>
        <w:t>Taking responsibility for own development, learning and performance and demonstrating skills and activities to others who are undertaking similar work</w:t>
      </w:r>
    </w:p>
    <w:p w14:paraId="2A79EA24" w14:textId="77777777" w:rsidR="00183A2B" w:rsidRPr="00C658E5" w:rsidRDefault="00183A2B" w:rsidP="00183A2B">
      <w:pPr>
        <w:jc w:val="both"/>
        <w:rPr>
          <w:rFonts w:ascii="Calibri" w:hAnsi="Calibri"/>
          <w:bCs/>
        </w:rPr>
      </w:pPr>
    </w:p>
    <w:p w14:paraId="2218415F" w14:textId="7B76827F" w:rsidR="00183A2B" w:rsidRPr="00C658E5" w:rsidRDefault="00C658E5" w:rsidP="00183A2B">
      <w:pPr>
        <w:tabs>
          <w:tab w:val="left" w:pos="2268"/>
        </w:tabs>
        <w:jc w:val="both"/>
        <w:rPr>
          <w:rFonts w:ascii="Calibri" w:hAnsi="Calibri"/>
          <w:bCs/>
          <w:smallCaps/>
        </w:rPr>
      </w:pPr>
      <w:r>
        <w:rPr>
          <w:rFonts w:ascii="Calibri" w:hAnsi="Calibri"/>
          <w:bCs/>
          <w:smallCaps/>
        </w:rPr>
        <w:t>Quality</w:t>
      </w:r>
    </w:p>
    <w:p w14:paraId="179093C5" w14:textId="77777777" w:rsidR="00183A2B" w:rsidRPr="00C658E5" w:rsidRDefault="00183A2B" w:rsidP="00183A2B">
      <w:pPr>
        <w:jc w:val="both"/>
        <w:rPr>
          <w:rFonts w:ascii="Calibri" w:hAnsi="Calibri"/>
          <w:bCs/>
        </w:rPr>
      </w:pPr>
    </w:p>
    <w:p w14:paraId="2081BBE1" w14:textId="77777777" w:rsidR="00183A2B" w:rsidRPr="00C658E5" w:rsidRDefault="00183A2B" w:rsidP="00183A2B">
      <w:pPr>
        <w:jc w:val="both"/>
        <w:rPr>
          <w:rFonts w:ascii="Calibri" w:hAnsi="Calibri"/>
          <w:bCs/>
        </w:rPr>
      </w:pPr>
      <w:r w:rsidRPr="00C658E5">
        <w:rPr>
          <w:rFonts w:ascii="Calibri" w:hAnsi="Calibri"/>
          <w:bCs/>
        </w:rPr>
        <w:t>The post-holder will strive to maintain quality within the Practice, and will:</w:t>
      </w:r>
    </w:p>
    <w:p w14:paraId="2C1177A0" w14:textId="77777777" w:rsidR="00183A2B" w:rsidRPr="00C658E5" w:rsidRDefault="00183A2B" w:rsidP="00183A2B">
      <w:pPr>
        <w:jc w:val="both"/>
        <w:rPr>
          <w:rFonts w:ascii="Calibri" w:hAnsi="Calibri"/>
          <w:bCs/>
        </w:rPr>
      </w:pPr>
    </w:p>
    <w:p w14:paraId="3526FEE5" w14:textId="77777777" w:rsidR="00183A2B" w:rsidRPr="00C658E5" w:rsidRDefault="00183A2B" w:rsidP="00183A2B">
      <w:pPr>
        <w:numPr>
          <w:ilvl w:val="0"/>
          <w:numId w:val="33"/>
        </w:numPr>
        <w:jc w:val="both"/>
        <w:rPr>
          <w:rFonts w:ascii="Calibri" w:hAnsi="Calibri"/>
          <w:bCs/>
        </w:rPr>
      </w:pPr>
      <w:r w:rsidRPr="00C658E5">
        <w:rPr>
          <w:rFonts w:ascii="Calibri" w:hAnsi="Calibri"/>
          <w:bCs/>
        </w:rPr>
        <w:t>Alert other team members to issues of quality and risk</w:t>
      </w:r>
    </w:p>
    <w:p w14:paraId="340D5725" w14:textId="77777777" w:rsidR="00183A2B" w:rsidRPr="00C658E5" w:rsidRDefault="00183A2B" w:rsidP="00183A2B">
      <w:pPr>
        <w:numPr>
          <w:ilvl w:val="0"/>
          <w:numId w:val="33"/>
        </w:numPr>
        <w:jc w:val="both"/>
        <w:rPr>
          <w:rFonts w:ascii="Calibri" w:hAnsi="Calibri"/>
          <w:bCs/>
        </w:rPr>
      </w:pPr>
      <w:r w:rsidRPr="00C658E5">
        <w:rPr>
          <w:rFonts w:ascii="Calibri" w:hAnsi="Calibri"/>
          <w:bCs/>
        </w:rPr>
        <w:t>Assess own performance and take accountability for own actions, either directly or under supervision</w:t>
      </w:r>
    </w:p>
    <w:p w14:paraId="7ED4EE42" w14:textId="77777777" w:rsidR="00183A2B" w:rsidRPr="00C658E5" w:rsidRDefault="00183A2B" w:rsidP="00183A2B">
      <w:pPr>
        <w:numPr>
          <w:ilvl w:val="0"/>
          <w:numId w:val="33"/>
        </w:numPr>
        <w:jc w:val="both"/>
        <w:rPr>
          <w:rFonts w:ascii="Calibri" w:hAnsi="Calibri"/>
          <w:bCs/>
        </w:rPr>
      </w:pPr>
      <w:r w:rsidRPr="00C658E5">
        <w:rPr>
          <w:rFonts w:ascii="Calibri" w:hAnsi="Calibri"/>
          <w:bCs/>
        </w:rPr>
        <w:t>Contribute to the effectiveness of the team by reflecting on own and team activities and making suggestions on ways to improve and enhance the team’s performance</w:t>
      </w:r>
    </w:p>
    <w:p w14:paraId="49C54AEE" w14:textId="77777777" w:rsidR="00183A2B" w:rsidRPr="00C658E5" w:rsidRDefault="00183A2B" w:rsidP="00183A2B">
      <w:pPr>
        <w:numPr>
          <w:ilvl w:val="0"/>
          <w:numId w:val="33"/>
        </w:numPr>
        <w:jc w:val="both"/>
        <w:rPr>
          <w:rFonts w:ascii="Calibri" w:hAnsi="Calibri"/>
          <w:bCs/>
        </w:rPr>
      </w:pPr>
      <w:r w:rsidRPr="00C658E5">
        <w:rPr>
          <w:rFonts w:ascii="Calibri" w:hAnsi="Calibri"/>
          <w:bCs/>
        </w:rPr>
        <w:t>Work effectively with individuals in other agencies to meet patients’ needs</w:t>
      </w:r>
    </w:p>
    <w:p w14:paraId="30D872BD" w14:textId="77777777" w:rsidR="00183A2B" w:rsidRPr="00C658E5" w:rsidRDefault="00183A2B" w:rsidP="00183A2B">
      <w:pPr>
        <w:numPr>
          <w:ilvl w:val="0"/>
          <w:numId w:val="33"/>
        </w:numPr>
        <w:jc w:val="both"/>
        <w:rPr>
          <w:rFonts w:ascii="Calibri" w:hAnsi="Calibri"/>
          <w:bCs/>
        </w:rPr>
      </w:pPr>
      <w:r w:rsidRPr="00C658E5">
        <w:rPr>
          <w:rFonts w:ascii="Calibri" w:hAnsi="Calibri"/>
          <w:bCs/>
        </w:rPr>
        <w:t>Effectively manage own time, workload and resources</w:t>
      </w:r>
    </w:p>
    <w:p w14:paraId="7AB6942C" w14:textId="77777777" w:rsidR="00183A2B" w:rsidRPr="00C658E5" w:rsidRDefault="00183A2B" w:rsidP="00183A2B">
      <w:pPr>
        <w:ind w:left="360"/>
        <w:jc w:val="both"/>
        <w:rPr>
          <w:rFonts w:ascii="Calibri" w:hAnsi="Calibri"/>
          <w:bCs/>
        </w:rPr>
      </w:pPr>
    </w:p>
    <w:p w14:paraId="495F622E" w14:textId="77777777" w:rsidR="00183A2B" w:rsidRPr="00C658E5" w:rsidRDefault="00183A2B" w:rsidP="00183A2B">
      <w:pPr>
        <w:jc w:val="both"/>
        <w:rPr>
          <w:rFonts w:ascii="Calibri" w:hAnsi="Calibri"/>
          <w:bCs/>
          <w:smallCaps/>
        </w:rPr>
      </w:pPr>
      <w:r w:rsidRPr="00C658E5">
        <w:rPr>
          <w:rFonts w:ascii="Calibri" w:hAnsi="Calibri"/>
          <w:bCs/>
          <w:smallCaps/>
        </w:rPr>
        <w:t>Communication</w:t>
      </w:r>
    </w:p>
    <w:p w14:paraId="6B4664D6" w14:textId="77777777" w:rsidR="00183A2B" w:rsidRPr="00C658E5" w:rsidRDefault="00183A2B" w:rsidP="00183A2B">
      <w:pPr>
        <w:tabs>
          <w:tab w:val="left" w:pos="2268"/>
        </w:tabs>
        <w:jc w:val="both"/>
        <w:rPr>
          <w:rFonts w:ascii="Calibri" w:hAnsi="Calibri"/>
          <w:bCs/>
          <w:smallCaps/>
          <w:u w:val="single"/>
        </w:rPr>
      </w:pPr>
    </w:p>
    <w:p w14:paraId="069755B0" w14:textId="77777777" w:rsidR="00183A2B" w:rsidRPr="00C658E5" w:rsidRDefault="00183A2B" w:rsidP="00183A2B">
      <w:pPr>
        <w:tabs>
          <w:tab w:val="left" w:pos="2268"/>
        </w:tabs>
        <w:jc w:val="both"/>
        <w:rPr>
          <w:rFonts w:ascii="Calibri" w:hAnsi="Calibri"/>
          <w:bCs/>
        </w:rPr>
      </w:pPr>
      <w:r w:rsidRPr="00C658E5">
        <w:rPr>
          <w:rFonts w:ascii="Calibri" w:hAnsi="Calibri"/>
          <w:bCs/>
        </w:rPr>
        <w:t>The post-holder should recognize the importance of effective communication within the team and will strive to:</w:t>
      </w:r>
    </w:p>
    <w:p w14:paraId="76BF02CC" w14:textId="77777777" w:rsidR="00183A2B" w:rsidRPr="00C658E5" w:rsidRDefault="00183A2B" w:rsidP="00183A2B">
      <w:pPr>
        <w:tabs>
          <w:tab w:val="left" w:pos="2268"/>
        </w:tabs>
        <w:ind w:left="360"/>
        <w:jc w:val="both"/>
        <w:rPr>
          <w:rFonts w:ascii="Calibri" w:hAnsi="Calibri"/>
          <w:bCs/>
        </w:rPr>
      </w:pPr>
    </w:p>
    <w:p w14:paraId="18DB3F5A" w14:textId="77777777" w:rsidR="00183A2B" w:rsidRPr="00C658E5" w:rsidRDefault="00183A2B" w:rsidP="00183A2B">
      <w:pPr>
        <w:numPr>
          <w:ilvl w:val="0"/>
          <w:numId w:val="33"/>
        </w:numPr>
        <w:tabs>
          <w:tab w:val="left" w:pos="2268"/>
        </w:tabs>
        <w:jc w:val="both"/>
        <w:rPr>
          <w:rFonts w:ascii="Calibri" w:hAnsi="Calibri"/>
          <w:bCs/>
        </w:rPr>
      </w:pPr>
      <w:r w:rsidRPr="00C658E5">
        <w:rPr>
          <w:rFonts w:ascii="Calibri" w:hAnsi="Calibri"/>
          <w:bCs/>
        </w:rPr>
        <w:t>Communicate effectively with other team members</w:t>
      </w:r>
    </w:p>
    <w:p w14:paraId="2E1A2142" w14:textId="77777777" w:rsidR="00183A2B" w:rsidRPr="00C658E5" w:rsidRDefault="00183A2B" w:rsidP="00183A2B">
      <w:pPr>
        <w:numPr>
          <w:ilvl w:val="0"/>
          <w:numId w:val="33"/>
        </w:numPr>
        <w:tabs>
          <w:tab w:val="left" w:pos="2268"/>
        </w:tabs>
        <w:jc w:val="both"/>
        <w:rPr>
          <w:rFonts w:ascii="Calibri" w:hAnsi="Calibri"/>
          <w:bCs/>
        </w:rPr>
      </w:pPr>
      <w:r w:rsidRPr="00C658E5">
        <w:rPr>
          <w:rFonts w:ascii="Calibri" w:hAnsi="Calibri"/>
          <w:bCs/>
        </w:rPr>
        <w:t>Communicate effectively with patients and carers</w:t>
      </w:r>
    </w:p>
    <w:p w14:paraId="3B7AB858" w14:textId="77777777" w:rsidR="00183A2B" w:rsidRPr="00C658E5" w:rsidRDefault="00183A2B" w:rsidP="00183A2B">
      <w:pPr>
        <w:numPr>
          <w:ilvl w:val="0"/>
          <w:numId w:val="33"/>
        </w:numPr>
        <w:tabs>
          <w:tab w:val="left" w:pos="2268"/>
        </w:tabs>
        <w:jc w:val="both"/>
        <w:rPr>
          <w:rFonts w:ascii="Calibri" w:hAnsi="Calibri"/>
          <w:bCs/>
        </w:rPr>
      </w:pPr>
      <w:r w:rsidRPr="00C658E5">
        <w:rPr>
          <w:rFonts w:ascii="Calibri" w:hAnsi="Calibri"/>
          <w:bCs/>
        </w:rPr>
        <w:t>Recognize people’s needs for alternative methods of communication and respond accordingly</w:t>
      </w:r>
    </w:p>
    <w:p w14:paraId="6DFED9DD" w14:textId="77777777" w:rsidR="00183A2B" w:rsidRPr="00C658E5" w:rsidRDefault="00183A2B" w:rsidP="00183A2B">
      <w:pPr>
        <w:tabs>
          <w:tab w:val="left" w:pos="2268"/>
        </w:tabs>
        <w:ind w:left="360"/>
        <w:jc w:val="both"/>
        <w:rPr>
          <w:rFonts w:ascii="Calibri" w:hAnsi="Calibri"/>
          <w:bCs/>
        </w:rPr>
      </w:pPr>
    </w:p>
    <w:p w14:paraId="64F8E194" w14:textId="77777777" w:rsidR="00183A2B" w:rsidRPr="00C658E5" w:rsidRDefault="00183A2B" w:rsidP="00183A2B">
      <w:pPr>
        <w:tabs>
          <w:tab w:val="left" w:pos="2268"/>
        </w:tabs>
        <w:jc w:val="both"/>
        <w:rPr>
          <w:rFonts w:ascii="Calibri" w:hAnsi="Calibri"/>
          <w:bCs/>
          <w:smallCaps/>
        </w:rPr>
      </w:pPr>
      <w:r w:rsidRPr="00C658E5">
        <w:rPr>
          <w:rFonts w:ascii="Calibri" w:hAnsi="Calibri"/>
          <w:bCs/>
          <w:smallCaps/>
        </w:rPr>
        <w:lastRenderedPageBreak/>
        <w:t>Contribution to the Implementation of Services</w:t>
      </w:r>
    </w:p>
    <w:p w14:paraId="3AF2D2FE" w14:textId="77777777" w:rsidR="00183A2B" w:rsidRPr="00C658E5" w:rsidRDefault="00183A2B" w:rsidP="00183A2B">
      <w:pPr>
        <w:jc w:val="both"/>
        <w:rPr>
          <w:rFonts w:ascii="Calibri" w:hAnsi="Calibri"/>
          <w:bCs/>
        </w:rPr>
      </w:pPr>
    </w:p>
    <w:p w14:paraId="10952727" w14:textId="77777777" w:rsidR="00183A2B" w:rsidRPr="00C658E5" w:rsidRDefault="00183A2B" w:rsidP="00183A2B">
      <w:pPr>
        <w:jc w:val="both"/>
        <w:rPr>
          <w:rFonts w:ascii="Calibri" w:hAnsi="Calibri"/>
          <w:bCs/>
        </w:rPr>
      </w:pPr>
      <w:r w:rsidRPr="00C658E5">
        <w:rPr>
          <w:rFonts w:ascii="Calibri" w:hAnsi="Calibri"/>
          <w:bCs/>
        </w:rPr>
        <w:t>The post-holder will:</w:t>
      </w:r>
    </w:p>
    <w:p w14:paraId="450BC495" w14:textId="77777777" w:rsidR="00183A2B" w:rsidRPr="00C658E5" w:rsidRDefault="00183A2B" w:rsidP="00183A2B">
      <w:pPr>
        <w:jc w:val="both"/>
        <w:rPr>
          <w:rFonts w:ascii="Calibri" w:hAnsi="Calibri"/>
          <w:bCs/>
        </w:rPr>
      </w:pPr>
    </w:p>
    <w:p w14:paraId="6F81518E" w14:textId="77777777" w:rsidR="00183A2B" w:rsidRPr="00C658E5" w:rsidRDefault="00183A2B" w:rsidP="00183A2B">
      <w:pPr>
        <w:numPr>
          <w:ilvl w:val="0"/>
          <w:numId w:val="33"/>
        </w:numPr>
        <w:jc w:val="both"/>
        <w:rPr>
          <w:rFonts w:ascii="Calibri" w:hAnsi="Calibri"/>
          <w:bCs/>
        </w:rPr>
      </w:pPr>
      <w:r w:rsidRPr="00C658E5">
        <w:rPr>
          <w:rFonts w:ascii="Calibri" w:hAnsi="Calibri"/>
          <w:bCs/>
        </w:rPr>
        <w:t>Apply Practice policies, standards and guidance</w:t>
      </w:r>
    </w:p>
    <w:p w14:paraId="4F22B516" w14:textId="77777777" w:rsidR="00183A2B" w:rsidRPr="00C658E5" w:rsidRDefault="00183A2B" w:rsidP="00183A2B">
      <w:pPr>
        <w:numPr>
          <w:ilvl w:val="0"/>
          <w:numId w:val="33"/>
        </w:numPr>
        <w:jc w:val="both"/>
        <w:rPr>
          <w:rFonts w:ascii="Calibri" w:hAnsi="Calibri"/>
          <w:bCs/>
        </w:rPr>
      </w:pPr>
      <w:r w:rsidRPr="00C658E5">
        <w:rPr>
          <w:rFonts w:ascii="Calibri" w:hAnsi="Calibri"/>
          <w:bCs/>
        </w:rPr>
        <w:t>Discuss with other members of the team how the policies, standards and guidelines will affect own work</w:t>
      </w:r>
    </w:p>
    <w:p w14:paraId="0189FA9E" w14:textId="77777777" w:rsidR="00183A2B" w:rsidRPr="00C658E5" w:rsidRDefault="00183A2B" w:rsidP="00183A2B">
      <w:pPr>
        <w:numPr>
          <w:ilvl w:val="0"/>
          <w:numId w:val="33"/>
        </w:numPr>
        <w:jc w:val="both"/>
        <w:rPr>
          <w:rFonts w:ascii="Calibri" w:hAnsi="Calibri"/>
          <w:bCs/>
        </w:rPr>
      </w:pPr>
      <w:r w:rsidRPr="00C658E5">
        <w:rPr>
          <w:rFonts w:ascii="Calibri" w:hAnsi="Calibri"/>
          <w:bCs/>
        </w:rPr>
        <w:t>Participate in audit where appropriate</w:t>
      </w:r>
    </w:p>
    <w:p w14:paraId="256028E9" w14:textId="77777777" w:rsidR="002E0703" w:rsidRPr="00C658E5" w:rsidRDefault="002E0703" w:rsidP="002E0703">
      <w:pPr>
        <w:jc w:val="both"/>
        <w:rPr>
          <w:rFonts w:ascii="Calibri" w:hAnsi="Calibri"/>
          <w:bCs/>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4068"/>
        <w:gridCol w:w="5520"/>
      </w:tblGrid>
      <w:tr w:rsidR="002E0703" w:rsidRPr="00C658E5" w14:paraId="7280CB31" w14:textId="77777777" w:rsidTr="00514B3D">
        <w:tc>
          <w:tcPr>
            <w:tcW w:w="4068" w:type="dxa"/>
            <w:shd w:val="clear" w:color="auto" w:fill="D9D9D9"/>
          </w:tcPr>
          <w:p w14:paraId="750E3E3F" w14:textId="77777777" w:rsidR="002E0703" w:rsidRPr="00C658E5" w:rsidRDefault="002E0703" w:rsidP="002E0703">
            <w:pPr>
              <w:pStyle w:val="ListParagraph"/>
              <w:numPr>
                <w:ilvl w:val="0"/>
                <w:numId w:val="33"/>
              </w:numPr>
              <w:jc w:val="both"/>
              <w:rPr>
                <w:rFonts w:asciiTheme="minorHAnsi" w:hAnsiTheme="minorHAnsi"/>
                <w:bCs/>
                <w:caps/>
              </w:rPr>
            </w:pPr>
            <w:r w:rsidRPr="00C658E5">
              <w:rPr>
                <w:rFonts w:asciiTheme="minorHAnsi" w:hAnsiTheme="minorHAnsi"/>
                <w:bCs/>
              </w:rPr>
              <w:t>Author and Role:</w:t>
            </w:r>
          </w:p>
        </w:tc>
        <w:tc>
          <w:tcPr>
            <w:tcW w:w="5520" w:type="dxa"/>
            <w:shd w:val="clear" w:color="auto" w:fill="auto"/>
          </w:tcPr>
          <w:p w14:paraId="3E76E6CB" w14:textId="77777777" w:rsidR="002E0703" w:rsidRPr="00C658E5" w:rsidRDefault="002E0703" w:rsidP="00514B3D">
            <w:pPr>
              <w:jc w:val="both"/>
              <w:rPr>
                <w:rFonts w:asciiTheme="minorHAnsi" w:hAnsiTheme="minorHAnsi"/>
                <w:bCs/>
              </w:rPr>
            </w:pPr>
            <w:r w:rsidRPr="00C658E5">
              <w:rPr>
                <w:rFonts w:asciiTheme="minorHAnsi" w:hAnsiTheme="minorHAnsi"/>
                <w:bCs/>
              </w:rPr>
              <w:t xml:space="preserve">Amy Lacey, </w:t>
            </w:r>
            <w:r w:rsidR="00754722" w:rsidRPr="00C658E5">
              <w:rPr>
                <w:rFonts w:asciiTheme="minorHAnsi" w:hAnsiTheme="minorHAnsi"/>
                <w:bCs/>
              </w:rPr>
              <w:t>Practice Manager</w:t>
            </w:r>
          </w:p>
        </w:tc>
      </w:tr>
      <w:tr w:rsidR="002E0703" w:rsidRPr="00C658E5" w14:paraId="33433690" w14:textId="77777777" w:rsidTr="00514B3D">
        <w:tc>
          <w:tcPr>
            <w:tcW w:w="4068" w:type="dxa"/>
            <w:shd w:val="clear" w:color="auto" w:fill="D9D9D9"/>
          </w:tcPr>
          <w:p w14:paraId="520001A6" w14:textId="77777777" w:rsidR="002E0703" w:rsidRPr="00C658E5" w:rsidRDefault="002E0703" w:rsidP="00514B3D">
            <w:pPr>
              <w:jc w:val="both"/>
              <w:rPr>
                <w:rFonts w:asciiTheme="minorHAnsi" w:hAnsiTheme="minorHAnsi"/>
                <w:bCs/>
                <w:caps/>
              </w:rPr>
            </w:pPr>
            <w:r w:rsidRPr="00C658E5">
              <w:rPr>
                <w:rFonts w:asciiTheme="minorHAnsi" w:hAnsiTheme="minorHAnsi"/>
                <w:bCs/>
              </w:rPr>
              <w:t>Organisation:</w:t>
            </w:r>
          </w:p>
        </w:tc>
        <w:tc>
          <w:tcPr>
            <w:tcW w:w="5520" w:type="dxa"/>
            <w:shd w:val="clear" w:color="auto" w:fill="auto"/>
          </w:tcPr>
          <w:p w14:paraId="654C180A" w14:textId="77777777" w:rsidR="002E0703" w:rsidRPr="00C658E5" w:rsidRDefault="002E0703" w:rsidP="00514B3D">
            <w:pPr>
              <w:jc w:val="both"/>
              <w:rPr>
                <w:rFonts w:asciiTheme="minorHAnsi" w:hAnsiTheme="minorHAnsi"/>
                <w:bCs/>
              </w:rPr>
            </w:pPr>
            <w:r w:rsidRPr="00C658E5">
              <w:rPr>
                <w:rFonts w:asciiTheme="minorHAnsi" w:hAnsiTheme="minorHAnsi"/>
                <w:bCs/>
              </w:rPr>
              <w:t xml:space="preserve">Kennet and Avon Medical Partnership  </w:t>
            </w:r>
          </w:p>
        </w:tc>
      </w:tr>
      <w:tr w:rsidR="002E0703" w:rsidRPr="00C658E5" w14:paraId="2F6D2F56" w14:textId="77777777" w:rsidTr="00514B3D">
        <w:tc>
          <w:tcPr>
            <w:tcW w:w="4068" w:type="dxa"/>
            <w:shd w:val="clear" w:color="auto" w:fill="D9D9D9"/>
          </w:tcPr>
          <w:p w14:paraId="3491009D" w14:textId="77777777" w:rsidR="002E0703" w:rsidRPr="00C658E5" w:rsidRDefault="002E0703" w:rsidP="00514B3D">
            <w:pPr>
              <w:jc w:val="both"/>
              <w:rPr>
                <w:rFonts w:asciiTheme="minorHAnsi" w:hAnsiTheme="minorHAnsi"/>
                <w:bCs/>
                <w:caps/>
              </w:rPr>
            </w:pPr>
            <w:r w:rsidRPr="00C658E5">
              <w:rPr>
                <w:rFonts w:asciiTheme="minorHAnsi" w:hAnsiTheme="minorHAnsi"/>
                <w:bCs/>
              </w:rPr>
              <w:t xml:space="preserve">Reviewed By </w:t>
            </w:r>
          </w:p>
        </w:tc>
        <w:tc>
          <w:tcPr>
            <w:tcW w:w="5520" w:type="dxa"/>
            <w:shd w:val="clear" w:color="auto" w:fill="auto"/>
          </w:tcPr>
          <w:p w14:paraId="39D159C2" w14:textId="77777777" w:rsidR="002E0703" w:rsidRPr="00C658E5" w:rsidRDefault="002E0703" w:rsidP="00514B3D">
            <w:pPr>
              <w:jc w:val="both"/>
              <w:rPr>
                <w:rFonts w:asciiTheme="minorHAnsi" w:hAnsiTheme="minorHAnsi"/>
                <w:bCs/>
              </w:rPr>
            </w:pPr>
            <w:r w:rsidRPr="00C658E5">
              <w:rPr>
                <w:rFonts w:asciiTheme="minorHAnsi" w:hAnsiTheme="minorHAnsi"/>
                <w:bCs/>
              </w:rPr>
              <w:t xml:space="preserve">XXXX, Role XXXX </w:t>
            </w:r>
          </w:p>
        </w:tc>
      </w:tr>
      <w:tr w:rsidR="002E0703" w:rsidRPr="00C658E5" w14:paraId="288E9985" w14:textId="77777777" w:rsidTr="00514B3D">
        <w:tc>
          <w:tcPr>
            <w:tcW w:w="4068" w:type="dxa"/>
            <w:shd w:val="clear" w:color="auto" w:fill="D9D9D9"/>
          </w:tcPr>
          <w:p w14:paraId="0ABDB124" w14:textId="77777777" w:rsidR="002E0703" w:rsidRPr="00C658E5" w:rsidRDefault="002E0703" w:rsidP="00514B3D">
            <w:pPr>
              <w:jc w:val="both"/>
              <w:rPr>
                <w:rFonts w:asciiTheme="minorHAnsi" w:hAnsiTheme="minorHAnsi"/>
                <w:bCs/>
                <w:caps/>
              </w:rPr>
            </w:pPr>
            <w:r w:rsidRPr="00C658E5">
              <w:rPr>
                <w:rFonts w:asciiTheme="minorHAnsi" w:hAnsiTheme="minorHAnsi"/>
                <w:bCs/>
              </w:rPr>
              <w:t>Current Version Number:</w:t>
            </w:r>
          </w:p>
        </w:tc>
        <w:tc>
          <w:tcPr>
            <w:tcW w:w="5520" w:type="dxa"/>
            <w:shd w:val="clear" w:color="auto" w:fill="auto"/>
          </w:tcPr>
          <w:p w14:paraId="2A415CB7" w14:textId="77777777" w:rsidR="002E0703" w:rsidRPr="00C658E5" w:rsidRDefault="002E0703" w:rsidP="00514B3D">
            <w:pPr>
              <w:jc w:val="both"/>
              <w:rPr>
                <w:rFonts w:asciiTheme="minorHAnsi" w:hAnsiTheme="minorHAnsi"/>
                <w:bCs/>
              </w:rPr>
            </w:pPr>
            <w:r w:rsidRPr="00C658E5">
              <w:rPr>
                <w:rFonts w:asciiTheme="minorHAnsi" w:hAnsiTheme="minorHAnsi"/>
                <w:bCs/>
              </w:rPr>
              <w:t>1</w:t>
            </w:r>
          </w:p>
        </w:tc>
      </w:tr>
      <w:tr w:rsidR="002E0703" w:rsidRPr="00C658E5" w14:paraId="2A311417" w14:textId="77777777" w:rsidTr="00514B3D">
        <w:tc>
          <w:tcPr>
            <w:tcW w:w="4068" w:type="dxa"/>
            <w:shd w:val="clear" w:color="auto" w:fill="D9D9D9"/>
          </w:tcPr>
          <w:p w14:paraId="01A45046" w14:textId="77777777" w:rsidR="002E0703" w:rsidRPr="00C658E5" w:rsidRDefault="002E0703" w:rsidP="00514B3D">
            <w:pPr>
              <w:jc w:val="both"/>
              <w:rPr>
                <w:rFonts w:asciiTheme="minorHAnsi" w:hAnsiTheme="minorHAnsi"/>
                <w:bCs/>
              </w:rPr>
            </w:pPr>
            <w:r w:rsidRPr="00C658E5">
              <w:rPr>
                <w:rFonts w:asciiTheme="minorHAnsi" w:hAnsiTheme="minorHAnsi"/>
                <w:bCs/>
              </w:rPr>
              <w:t>Date Approved:</w:t>
            </w:r>
          </w:p>
        </w:tc>
        <w:tc>
          <w:tcPr>
            <w:tcW w:w="5520" w:type="dxa"/>
            <w:shd w:val="clear" w:color="auto" w:fill="auto"/>
          </w:tcPr>
          <w:p w14:paraId="17A82F73" w14:textId="77777777" w:rsidR="002E0703" w:rsidRPr="00C658E5" w:rsidRDefault="002E0703" w:rsidP="00514B3D">
            <w:pPr>
              <w:jc w:val="both"/>
              <w:rPr>
                <w:rFonts w:asciiTheme="minorHAnsi" w:hAnsiTheme="minorHAnsi"/>
                <w:bCs/>
              </w:rPr>
            </w:pPr>
            <w:r w:rsidRPr="00C658E5">
              <w:rPr>
                <w:rFonts w:asciiTheme="minorHAnsi" w:hAnsiTheme="minorHAnsi"/>
                <w:bCs/>
              </w:rPr>
              <w:t>March 2018</w:t>
            </w:r>
          </w:p>
        </w:tc>
      </w:tr>
      <w:tr w:rsidR="002E0703" w:rsidRPr="00C658E5" w14:paraId="0AA31D63" w14:textId="77777777" w:rsidTr="00514B3D">
        <w:tc>
          <w:tcPr>
            <w:tcW w:w="4068" w:type="dxa"/>
            <w:tcBorders>
              <w:top w:val="single" w:sz="4" w:space="0" w:color="333333"/>
              <w:left w:val="single" w:sz="4" w:space="0" w:color="333333"/>
              <w:bottom w:val="single" w:sz="4" w:space="0" w:color="333333"/>
              <w:right w:val="single" w:sz="4" w:space="0" w:color="333333"/>
            </w:tcBorders>
            <w:shd w:val="clear" w:color="auto" w:fill="D9D9D9"/>
            <w:hideMark/>
          </w:tcPr>
          <w:p w14:paraId="37DC7602" w14:textId="77777777" w:rsidR="002E0703" w:rsidRPr="00C658E5" w:rsidRDefault="002E0703" w:rsidP="00514B3D">
            <w:pPr>
              <w:jc w:val="both"/>
              <w:rPr>
                <w:rFonts w:asciiTheme="minorHAnsi" w:hAnsiTheme="minorHAnsi"/>
                <w:bCs/>
              </w:rPr>
            </w:pPr>
            <w:r w:rsidRPr="00C658E5">
              <w:rPr>
                <w:rFonts w:asciiTheme="minorHAnsi" w:hAnsiTheme="minorHAnsi"/>
                <w:bCs/>
              </w:rPr>
              <w:t>Next Review</w:t>
            </w:r>
          </w:p>
        </w:tc>
        <w:tc>
          <w:tcPr>
            <w:tcW w:w="5520" w:type="dxa"/>
            <w:tcBorders>
              <w:top w:val="single" w:sz="4" w:space="0" w:color="333333"/>
              <w:left w:val="single" w:sz="4" w:space="0" w:color="333333"/>
              <w:bottom w:val="single" w:sz="4" w:space="0" w:color="333333"/>
              <w:right w:val="single" w:sz="4" w:space="0" w:color="333333"/>
            </w:tcBorders>
            <w:shd w:val="clear" w:color="auto" w:fill="auto"/>
          </w:tcPr>
          <w:p w14:paraId="1FA7FD0A" w14:textId="77777777" w:rsidR="002E0703" w:rsidRPr="00C658E5" w:rsidRDefault="002E0703" w:rsidP="00514B3D">
            <w:pPr>
              <w:jc w:val="both"/>
              <w:rPr>
                <w:rFonts w:asciiTheme="minorHAnsi" w:hAnsiTheme="minorHAnsi"/>
                <w:bCs/>
              </w:rPr>
            </w:pPr>
            <w:r w:rsidRPr="00C658E5">
              <w:rPr>
                <w:rFonts w:asciiTheme="minorHAnsi" w:hAnsiTheme="minorHAnsi"/>
                <w:bCs/>
              </w:rPr>
              <w:t>March 2019</w:t>
            </w:r>
          </w:p>
        </w:tc>
      </w:tr>
    </w:tbl>
    <w:p w14:paraId="2EAB0DA6" w14:textId="77777777" w:rsidR="002E0703" w:rsidRPr="00C658E5" w:rsidRDefault="002E0703" w:rsidP="002E0703">
      <w:pPr>
        <w:jc w:val="both"/>
        <w:rPr>
          <w:rFonts w:asciiTheme="minorHAnsi" w:hAnsiTheme="minorHAnsi" w:cs="Arial"/>
          <w:bCs/>
        </w:rPr>
      </w:pPr>
    </w:p>
    <w:p w14:paraId="733752FF" w14:textId="77777777" w:rsidR="002E0703" w:rsidRPr="00C658E5" w:rsidRDefault="002E0703" w:rsidP="002E0703">
      <w:pPr>
        <w:jc w:val="both"/>
        <w:rPr>
          <w:rFonts w:asciiTheme="minorHAnsi" w:hAnsiTheme="minorHAnsi"/>
          <w:bCs/>
        </w:rPr>
      </w:pPr>
    </w:p>
    <w:p w14:paraId="2C77FB98" w14:textId="77777777" w:rsidR="002E0703" w:rsidRPr="00C658E5" w:rsidRDefault="002E0703" w:rsidP="002E0703">
      <w:pPr>
        <w:jc w:val="both"/>
        <w:rPr>
          <w:rFonts w:asciiTheme="minorHAnsi" w:hAnsiTheme="minorHAnsi"/>
          <w:bCs/>
        </w:rPr>
      </w:pPr>
      <w:r w:rsidRPr="00C658E5">
        <w:rPr>
          <w:rFonts w:asciiTheme="minorHAnsi" w:hAnsiTheme="minorHAnsi"/>
          <w:bCs/>
        </w:rPr>
        <w:t>Declaration</w:t>
      </w:r>
    </w:p>
    <w:p w14:paraId="11FBD2E8" w14:textId="77777777" w:rsidR="002E0703" w:rsidRPr="00C658E5" w:rsidRDefault="002E0703" w:rsidP="002E0703">
      <w:pPr>
        <w:jc w:val="both"/>
        <w:rPr>
          <w:rFonts w:asciiTheme="minorHAnsi" w:hAnsiTheme="minorHAnsi"/>
          <w:bCs/>
        </w:rPr>
      </w:pPr>
    </w:p>
    <w:p w14:paraId="04D6DC36" w14:textId="77777777" w:rsidR="002E0703" w:rsidRPr="00C658E5" w:rsidRDefault="002E0703" w:rsidP="002E0703">
      <w:pPr>
        <w:jc w:val="both"/>
        <w:rPr>
          <w:rFonts w:asciiTheme="minorHAnsi" w:hAnsiTheme="minorHAnsi"/>
          <w:bCs/>
        </w:rPr>
      </w:pPr>
      <w:r w:rsidRPr="00C658E5">
        <w:rPr>
          <w:rFonts w:asciiTheme="minorHAnsi" w:hAnsiTheme="minorHAnsi"/>
          <w:bCs/>
        </w:rPr>
        <w:t>I accept the roles and responsibilities of my job as set out in this document</w:t>
      </w:r>
    </w:p>
    <w:p w14:paraId="41CAB37F" w14:textId="77777777" w:rsidR="002E0703" w:rsidRPr="00C658E5" w:rsidRDefault="002E0703" w:rsidP="002E0703">
      <w:pPr>
        <w:jc w:val="both"/>
        <w:rPr>
          <w:rFonts w:asciiTheme="minorHAnsi" w:hAnsiTheme="minorHAnsi"/>
          <w:bCs/>
        </w:rPr>
      </w:pPr>
    </w:p>
    <w:p w14:paraId="1854EB9A" w14:textId="77777777" w:rsidR="002E0703" w:rsidRPr="00C658E5" w:rsidRDefault="002E0703" w:rsidP="002E0703">
      <w:pPr>
        <w:jc w:val="both"/>
        <w:rPr>
          <w:rFonts w:asciiTheme="minorHAnsi" w:hAnsiTheme="minorHAnsi"/>
          <w:bCs/>
        </w:rPr>
      </w:pPr>
      <w:r w:rsidRPr="00C658E5">
        <w:rPr>
          <w:rFonts w:asciiTheme="minorHAnsi" w:hAnsiTheme="minorHAnsi"/>
          <w:bCs/>
        </w:rPr>
        <w:t>Job Holder:</w:t>
      </w:r>
    </w:p>
    <w:p w14:paraId="0CDF2BF8" w14:textId="77777777" w:rsidR="002E0703" w:rsidRPr="00C658E5" w:rsidRDefault="002E0703" w:rsidP="002E0703">
      <w:pPr>
        <w:jc w:val="both"/>
        <w:rPr>
          <w:rFonts w:asciiTheme="minorHAnsi" w:hAnsiTheme="minorHAnsi"/>
          <w:bCs/>
        </w:rPr>
      </w:pPr>
    </w:p>
    <w:p w14:paraId="68A68555" w14:textId="77777777" w:rsidR="002E0703" w:rsidRPr="00C658E5" w:rsidRDefault="002E0703" w:rsidP="002E0703">
      <w:pPr>
        <w:jc w:val="both"/>
        <w:rPr>
          <w:rFonts w:asciiTheme="minorHAnsi" w:hAnsiTheme="minorHAnsi"/>
          <w:bCs/>
        </w:rPr>
      </w:pPr>
    </w:p>
    <w:p w14:paraId="57560F94" w14:textId="77777777" w:rsidR="002E0703" w:rsidRPr="00C658E5" w:rsidRDefault="002E0703" w:rsidP="002E0703">
      <w:pPr>
        <w:jc w:val="both"/>
        <w:rPr>
          <w:rFonts w:asciiTheme="minorHAnsi" w:hAnsiTheme="minorHAnsi"/>
          <w:bCs/>
        </w:rPr>
      </w:pPr>
      <w:r w:rsidRPr="00C658E5">
        <w:rPr>
          <w:rFonts w:asciiTheme="minorHAnsi" w:hAnsiTheme="minorHAnsi"/>
          <w:bCs/>
        </w:rPr>
        <w:t>Signature: _____________________________ Date: ______________</w:t>
      </w:r>
    </w:p>
    <w:p w14:paraId="1BA08AB7" w14:textId="77777777" w:rsidR="002E0703" w:rsidRPr="00C658E5" w:rsidRDefault="002E0703" w:rsidP="002E0703">
      <w:pPr>
        <w:jc w:val="both"/>
        <w:rPr>
          <w:rFonts w:asciiTheme="minorHAnsi" w:hAnsiTheme="minorHAnsi"/>
          <w:bCs/>
        </w:rPr>
      </w:pPr>
    </w:p>
    <w:p w14:paraId="78F6622C" w14:textId="77777777" w:rsidR="002E0703" w:rsidRPr="00C658E5" w:rsidRDefault="002E0703" w:rsidP="002E0703">
      <w:pPr>
        <w:jc w:val="both"/>
        <w:rPr>
          <w:rFonts w:asciiTheme="minorHAnsi" w:hAnsiTheme="minorHAnsi"/>
          <w:bCs/>
        </w:rPr>
      </w:pPr>
    </w:p>
    <w:p w14:paraId="1F212E11" w14:textId="77777777" w:rsidR="002E0703" w:rsidRPr="00C658E5" w:rsidRDefault="002E0703" w:rsidP="002E0703">
      <w:pPr>
        <w:jc w:val="both"/>
        <w:rPr>
          <w:rFonts w:asciiTheme="minorHAnsi" w:hAnsiTheme="minorHAnsi"/>
          <w:bCs/>
        </w:rPr>
      </w:pPr>
    </w:p>
    <w:p w14:paraId="56F11439" w14:textId="77777777" w:rsidR="002E0703" w:rsidRPr="00C658E5" w:rsidRDefault="002E0703" w:rsidP="002E0703">
      <w:pPr>
        <w:jc w:val="both"/>
        <w:rPr>
          <w:rFonts w:asciiTheme="minorHAnsi" w:hAnsiTheme="minorHAnsi"/>
          <w:bCs/>
        </w:rPr>
      </w:pPr>
      <w:r w:rsidRPr="00C658E5">
        <w:rPr>
          <w:rFonts w:asciiTheme="minorHAnsi" w:hAnsiTheme="minorHAnsi"/>
          <w:bCs/>
        </w:rPr>
        <w:t>Practice Management:</w:t>
      </w:r>
    </w:p>
    <w:p w14:paraId="79A1A492" w14:textId="77777777" w:rsidR="002E0703" w:rsidRPr="00C658E5" w:rsidRDefault="002E0703" w:rsidP="002E0703">
      <w:pPr>
        <w:jc w:val="both"/>
        <w:rPr>
          <w:rFonts w:asciiTheme="minorHAnsi" w:hAnsiTheme="minorHAnsi"/>
          <w:bCs/>
        </w:rPr>
      </w:pPr>
    </w:p>
    <w:p w14:paraId="49337B63" w14:textId="77777777" w:rsidR="002E0703" w:rsidRPr="00C658E5" w:rsidRDefault="002E0703" w:rsidP="002E0703">
      <w:pPr>
        <w:jc w:val="both"/>
        <w:rPr>
          <w:rFonts w:asciiTheme="minorHAnsi" w:hAnsiTheme="minorHAnsi"/>
          <w:bCs/>
        </w:rPr>
      </w:pPr>
    </w:p>
    <w:p w14:paraId="571152AA" w14:textId="77777777" w:rsidR="002E0703" w:rsidRPr="00C658E5" w:rsidRDefault="002E0703" w:rsidP="002E0703">
      <w:pPr>
        <w:jc w:val="both"/>
        <w:rPr>
          <w:rFonts w:asciiTheme="minorHAnsi" w:hAnsiTheme="minorHAnsi"/>
          <w:bCs/>
        </w:rPr>
      </w:pPr>
      <w:r w:rsidRPr="00C658E5">
        <w:rPr>
          <w:rFonts w:asciiTheme="minorHAnsi" w:hAnsiTheme="minorHAnsi"/>
          <w:bCs/>
        </w:rPr>
        <w:t>Signature: _____________________________ Date: ______________</w:t>
      </w:r>
    </w:p>
    <w:p w14:paraId="4E9D2B75" w14:textId="77777777" w:rsidR="00431F8C" w:rsidRPr="00C658E5" w:rsidRDefault="00431F8C">
      <w:pPr>
        <w:rPr>
          <w:bCs/>
        </w:rPr>
      </w:pPr>
      <w:r w:rsidRPr="00C658E5">
        <w:rPr>
          <w:bCs/>
        </w:rPr>
        <w:br w:type="page"/>
      </w:r>
    </w:p>
    <w:p w14:paraId="7E991053" w14:textId="397EF110" w:rsidR="00431F8C" w:rsidRPr="00C658E5" w:rsidRDefault="00C658E5" w:rsidP="00431F8C">
      <w:pPr>
        <w:pStyle w:val="FPMBullet"/>
        <w:numPr>
          <w:ilvl w:val="0"/>
          <w:numId w:val="0"/>
        </w:numPr>
        <w:jc w:val="center"/>
        <w:rPr>
          <w:rFonts w:asciiTheme="minorHAnsi" w:hAnsiTheme="minorHAnsi"/>
          <w:bCs/>
          <w:caps/>
        </w:rPr>
      </w:pPr>
      <w:r w:rsidRPr="00C658E5">
        <w:rPr>
          <w:rFonts w:asciiTheme="minorHAnsi" w:hAnsiTheme="minorHAnsi"/>
          <w:bCs/>
          <w:szCs w:val="22"/>
        </w:rPr>
        <w:lastRenderedPageBreak/>
        <w:t xml:space="preserve">Kennet And Avon Medical Partnership </w:t>
      </w:r>
    </w:p>
    <w:p w14:paraId="511444C6" w14:textId="77777777" w:rsidR="00431F8C" w:rsidRPr="00C658E5" w:rsidRDefault="00431F8C" w:rsidP="00431F8C">
      <w:pPr>
        <w:pStyle w:val="FPMBullet"/>
        <w:numPr>
          <w:ilvl w:val="0"/>
          <w:numId w:val="0"/>
        </w:numPr>
        <w:jc w:val="center"/>
        <w:rPr>
          <w:rFonts w:asciiTheme="minorHAnsi" w:hAnsiTheme="minorHAnsi"/>
          <w:bCs/>
        </w:rPr>
      </w:pPr>
    </w:p>
    <w:p w14:paraId="119F4D41" w14:textId="77777777" w:rsidR="00431F8C" w:rsidRPr="00C658E5" w:rsidRDefault="00431F8C" w:rsidP="00431F8C">
      <w:pPr>
        <w:pStyle w:val="Style1"/>
        <w:rPr>
          <w:rFonts w:cs="Times New Roman"/>
          <w:b w:val="0"/>
          <w:bCs/>
          <w:smallCaps/>
          <w:sz w:val="24"/>
          <w:lang w:val="fr-FR"/>
        </w:rPr>
      </w:pPr>
      <w:r w:rsidRPr="00C658E5">
        <w:rPr>
          <w:rFonts w:cs="Times New Roman"/>
          <w:b w:val="0"/>
          <w:bCs/>
          <w:smallCaps/>
          <w:sz w:val="24"/>
          <w:lang w:val="fr-FR"/>
        </w:rPr>
        <w:t xml:space="preserve">Person </w:t>
      </w:r>
      <w:proofErr w:type="spellStart"/>
      <w:r w:rsidRPr="00C658E5">
        <w:rPr>
          <w:rFonts w:cs="Times New Roman"/>
          <w:b w:val="0"/>
          <w:bCs/>
          <w:smallCaps/>
          <w:sz w:val="24"/>
          <w:lang w:val="fr-FR"/>
        </w:rPr>
        <w:t>Specification</w:t>
      </w:r>
      <w:proofErr w:type="spellEnd"/>
      <w:r w:rsidRPr="00C658E5">
        <w:rPr>
          <w:rFonts w:cs="Times New Roman"/>
          <w:b w:val="0"/>
          <w:bCs/>
          <w:smallCaps/>
          <w:sz w:val="24"/>
          <w:lang w:val="fr-FR"/>
        </w:rPr>
        <w:t xml:space="preserve"> – Patient Services Support </w:t>
      </w:r>
    </w:p>
    <w:p w14:paraId="27636A9E" w14:textId="77777777" w:rsidR="00431F8C" w:rsidRPr="00C658E5" w:rsidRDefault="00431F8C" w:rsidP="00431F8C">
      <w:pPr>
        <w:pStyle w:val="Style1"/>
        <w:rPr>
          <w:rFonts w:asciiTheme="minorHAnsi" w:hAnsiTheme="minorHAnsi" w:cs="Times New Roman"/>
          <w:b w:val="0"/>
          <w:bCs/>
          <w:sz w:val="24"/>
          <w:lang w:val="fr-FR"/>
        </w:rPr>
      </w:pPr>
    </w:p>
    <w:tbl>
      <w:tblPr>
        <w:tblW w:w="9749"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0A0" w:firstRow="1" w:lastRow="0" w:firstColumn="1" w:lastColumn="0" w:noHBand="0" w:noVBand="0"/>
      </w:tblPr>
      <w:tblGrid>
        <w:gridCol w:w="4466"/>
        <w:gridCol w:w="5283"/>
      </w:tblGrid>
      <w:tr w:rsidR="00431F8C" w:rsidRPr="00C658E5" w14:paraId="620B7778" w14:textId="77777777" w:rsidTr="00514B3D">
        <w:trPr>
          <w:jc w:val="center"/>
        </w:trPr>
        <w:tc>
          <w:tcPr>
            <w:tcW w:w="4466" w:type="dxa"/>
            <w:shd w:val="clear" w:color="auto" w:fill="D9D9D9"/>
          </w:tcPr>
          <w:p w14:paraId="2BFDE520" w14:textId="77777777" w:rsidR="00431F8C" w:rsidRPr="00C658E5" w:rsidRDefault="00431F8C" w:rsidP="00514B3D">
            <w:pPr>
              <w:jc w:val="both"/>
              <w:rPr>
                <w:rFonts w:asciiTheme="minorHAnsi" w:hAnsiTheme="minorHAnsi"/>
                <w:bCs/>
              </w:rPr>
            </w:pPr>
            <w:r w:rsidRPr="00C658E5">
              <w:rPr>
                <w:rFonts w:asciiTheme="minorHAnsi" w:hAnsiTheme="minorHAnsi"/>
                <w:bCs/>
              </w:rPr>
              <w:t>Job Title:</w:t>
            </w:r>
          </w:p>
        </w:tc>
        <w:tc>
          <w:tcPr>
            <w:tcW w:w="5283" w:type="dxa"/>
            <w:shd w:val="clear" w:color="auto" w:fill="FFFFFF"/>
          </w:tcPr>
          <w:p w14:paraId="464BB92B" w14:textId="77777777" w:rsidR="00431F8C" w:rsidRPr="00C658E5" w:rsidRDefault="00431F8C" w:rsidP="00514B3D">
            <w:pPr>
              <w:rPr>
                <w:rFonts w:asciiTheme="minorHAnsi" w:hAnsiTheme="minorHAnsi"/>
                <w:bCs/>
                <w:sz w:val="24"/>
                <w:szCs w:val="24"/>
              </w:rPr>
            </w:pPr>
            <w:r w:rsidRPr="00C658E5">
              <w:rPr>
                <w:rFonts w:asciiTheme="minorHAnsi" w:hAnsiTheme="minorHAnsi"/>
                <w:bCs/>
                <w:sz w:val="24"/>
                <w:szCs w:val="24"/>
              </w:rPr>
              <w:t xml:space="preserve">Patient Services Support </w:t>
            </w:r>
          </w:p>
        </w:tc>
      </w:tr>
      <w:tr w:rsidR="00431F8C" w:rsidRPr="00C658E5" w14:paraId="1A3F55A7" w14:textId="77777777" w:rsidTr="00514B3D">
        <w:trPr>
          <w:trHeight w:val="233"/>
          <w:jc w:val="center"/>
        </w:trPr>
        <w:tc>
          <w:tcPr>
            <w:tcW w:w="4466" w:type="dxa"/>
            <w:shd w:val="clear" w:color="auto" w:fill="D9D9D9"/>
          </w:tcPr>
          <w:p w14:paraId="6CF3100E" w14:textId="77777777" w:rsidR="00431F8C" w:rsidRPr="00C658E5" w:rsidRDefault="00431F8C" w:rsidP="00514B3D">
            <w:pPr>
              <w:jc w:val="both"/>
              <w:rPr>
                <w:rFonts w:asciiTheme="minorHAnsi" w:hAnsiTheme="minorHAnsi"/>
                <w:bCs/>
              </w:rPr>
            </w:pPr>
            <w:r w:rsidRPr="00C658E5">
              <w:rPr>
                <w:rFonts w:asciiTheme="minorHAnsi" w:hAnsiTheme="minorHAnsi"/>
                <w:bCs/>
              </w:rPr>
              <w:t>Recruiter:</w:t>
            </w:r>
          </w:p>
        </w:tc>
        <w:tc>
          <w:tcPr>
            <w:tcW w:w="5283" w:type="dxa"/>
          </w:tcPr>
          <w:p w14:paraId="43BBE4A5" w14:textId="77777777" w:rsidR="00431F8C" w:rsidRPr="00C658E5" w:rsidRDefault="00754722" w:rsidP="00514B3D">
            <w:pPr>
              <w:rPr>
                <w:rFonts w:asciiTheme="minorHAnsi" w:hAnsiTheme="minorHAnsi"/>
                <w:bCs/>
                <w:sz w:val="24"/>
                <w:szCs w:val="24"/>
                <w:lang w:val="fr-FR"/>
              </w:rPr>
            </w:pPr>
            <w:r w:rsidRPr="00C658E5">
              <w:rPr>
                <w:rFonts w:asciiTheme="minorHAnsi" w:hAnsiTheme="minorHAnsi"/>
                <w:bCs/>
                <w:sz w:val="24"/>
                <w:szCs w:val="24"/>
                <w:lang w:val="fr-FR"/>
              </w:rPr>
              <w:t>Practice Manager</w:t>
            </w:r>
            <w:r w:rsidR="00431F8C" w:rsidRPr="00C658E5">
              <w:rPr>
                <w:rFonts w:asciiTheme="minorHAnsi" w:hAnsiTheme="minorHAnsi"/>
                <w:bCs/>
                <w:sz w:val="24"/>
                <w:szCs w:val="24"/>
                <w:lang w:val="fr-FR"/>
              </w:rPr>
              <w:t xml:space="preserve"> </w:t>
            </w:r>
          </w:p>
        </w:tc>
      </w:tr>
      <w:tr w:rsidR="00431F8C" w:rsidRPr="00C658E5" w14:paraId="2E32B170" w14:textId="77777777" w:rsidTr="00514B3D">
        <w:trPr>
          <w:trHeight w:val="324"/>
          <w:jc w:val="center"/>
        </w:trPr>
        <w:tc>
          <w:tcPr>
            <w:tcW w:w="4466" w:type="dxa"/>
            <w:shd w:val="clear" w:color="auto" w:fill="D9D9D9"/>
          </w:tcPr>
          <w:p w14:paraId="0AC594A1" w14:textId="77777777" w:rsidR="00431F8C" w:rsidRPr="00C658E5" w:rsidRDefault="00431F8C" w:rsidP="00514B3D">
            <w:pPr>
              <w:jc w:val="both"/>
              <w:rPr>
                <w:rFonts w:asciiTheme="minorHAnsi" w:hAnsiTheme="minorHAnsi" w:cstheme="minorHAnsi"/>
                <w:bCs/>
              </w:rPr>
            </w:pPr>
            <w:r w:rsidRPr="00C658E5">
              <w:rPr>
                <w:rFonts w:asciiTheme="minorHAnsi" w:hAnsiTheme="minorHAnsi" w:cstheme="minorHAnsi"/>
                <w:bCs/>
              </w:rPr>
              <w:t>Date:</w:t>
            </w:r>
          </w:p>
        </w:tc>
        <w:tc>
          <w:tcPr>
            <w:tcW w:w="5283" w:type="dxa"/>
          </w:tcPr>
          <w:p w14:paraId="58E3975D" w14:textId="77777777" w:rsidR="00431F8C" w:rsidRPr="00C658E5" w:rsidRDefault="00431F8C" w:rsidP="00514B3D">
            <w:pPr>
              <w:rPr>
                <w:rFonts w:asciiTheme="minorHAnsi" w:hAnsiTheme="minorHAnsi" w:cstheme="minorHAnsi"/>
                <w:bCs/>
                <w:sz w:val="24"/>
                <w:szCs w:val="24"/>
              </w:rPr>
            </w:pPr>
            <w:r w:rsidRPr="00C658E5">
              <w:rPr>
                <w:rFonts w:asciiTheme="minorHAnsi" w:hAnsiTheme="minorHAnsi" w:cstheme="minorHAnsi"/>
                <w:bCs/>
                <w:sz w:val="24"/>
                <w:szCs w:val="24"/>
              </w:rPr>
              <w:t>March 20</w:t>
            </w:r>
            <w:r w:rsidR="00754722" w:rsidRPr="00C658E5">
              <w:rPr>
                <w:rFonts w:asciiTheme="minorHAnsi" w:hAnsiTheme="minorHAnsi" w:cstheme="minorHAnsi"/>
                <w:bCs/>
                <w:sz w:val="24"/>
                <w:szCs w:val="24"/>
              </w:rPr>
              <w:t>21</w:t>
            </w:r>
          </w:p>
        </w:tc>
      </w:tr>
    </w:tbl>
    <w:p w14:paraId="69CDE9AE" w14:textId="77777777" w:rsidR="00431F8C" w:rsidRPr="00C658E5" w:rsidRDefault="00431F8C" w:rsidP="00431F8C">
      <w:pPr>
        <w:pStyle w:val="FPMBullet"/>
        <w:numPr>
          <w:ilvl w:val="0"/>
          <w:numId w:val="0"/>
        </w:numPr>
        <w:rPr>
          <w:rFonts w:asciiTheme="minorHAnsi" w:hAnsiTheme="minorHAnsi"/>
          <w:bCs/>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7"/>
        <w:gridCol w:w="1289"/>
        <w:gridCol w:w="1165"/>
      </w:tblGrid>
      <w:tr w:rsidR="00431F8C" w:rsidRPr="00C658E5" w14:paraId="34328E22" w14:textId="77777777" w:rsidTr="00FB6858">
        <w:tc>
          <w:tcPr>
            <w:tcW w:w="7577" w:type="dxa"/>
            <w:shd w:val="clear" w:color="auto" w:fill="D9D9D9"/>
          </w:tcPr>
          <w:p w14:paraId="1B8AA9CE" w14:textId="77777777" w:rsidR="00431F8C" w:rsidRPr="00C658E5" w:rsidRDefault="00431F8C" w:rsidP="00514B3D">
            <w:pPr>
              <w:jc w:val="both"/>
              <w:rPr>
                <w:rFonts w:asciiTheme="minorHAnsi" w:hAnsiTheme="minorHAnsi"/>
                <w:bCs/>
                <w:smallCaps/>
              </w:rPr>
            </w:pPr>
            <w:r w:rsidRPr="00C658E5">
              <w:rPr>
                <w:rFonts w:asciiTheme="minorHAnsi" w:hAnsiTheme="minorHAnsi"/>
                <w:bCs/>
                <w:smallCaps/>
              </w:rPr>
              <w:t>Qualifications</w:t>
            </w:r>
          </w:p>
        </w:tc>
        <w:tc>
          <w:tcPr>
            <w:tcW w:w="1289" w:type="dxa"/>
            <w:shd w:val="clear" w:color="auto" w:fill="D9D9D9"/>
          </w:tcPr>
          <w:p w14:paraId="31A10566" w14:textId="77777777" w:rsidR="00431F8C" w:rsidRPr="00C658E5" w:rsidRDefault="00431F8C" w:rsidP="00514B3D">
            <w:pPr>
              <w:jc w:val="both"/>
              <w:rPr>
                <w:rFonts w:asciiTheme="minorHAnsi" w:hAnsiTheme="minorHAnsi"/>
                <w:bCs/>
              </w:rPr>
            </w:pPr>
            <w:r w:rsidRPr="00C658E5">
              <w:rPr>
                <w:rFonts w:asciiTheme="minorHAnsi" w:hAnsiTheme="minorHAnsi"/>
                <w:bCs/>
              </w:rPr>
              <w:t xml:space="preserve">Essential </w:t>
            </w:r>
          </w:p>
        </w:tc>
        <w:tc>
          <w:tcPr>
            <w:tcW w:w="1165" w:type="dxa"/>
            <w:shd w:val="clear" w:color="auto" w:fill="D9D9D9"/>
          </w:tcPr>
          <w:p w14:paraId="0958F16D" w14:textId="77777777" w:rsidR="00431F8C" w:rsidRPr="00C658E5" w:rsidRDefault="00431F8C" w:rsidP="00514B3D">
            <w:pPr>
              <w:jc w:val="both"/>
              <w:rPr>
                <w:rFonts w:asciiTheme="minorHAnsi" w:hAnsiTheme="minorHAnsi"/>
                <w:bCs/>
              </w:rPr>
            </w:pPr>
            <w:r w:rsidRPr="00C658E5">
              <w:rPr>
                <w:rFonts w:asciiTheme="minorHAnsi" w:hAnsiTheme="minorHAnsi"/>
                <w:bCs/>
              </w:rPr>
              <w:t>Desirable</w:t>
            </w:r>
          </w:p>
        </w:tc>
      </w:tr>
      <w:tr w:rsidR="00431F8C" w:rsidRPr="00C658E5" w14:paraId="6D494C18" w14:textId="77777777" w:rsidTr="00FB6858">
        <w:tc>
          <w:tcPr>
            <w:tcW w:w="7577" w:type="dxa"/>
            <w:shd w:val="clear" w:color="auto" w:fill="auto"/>
          </w:tcPr>
          <w:p w14:paraId="12837649" w14:textId="77777777" w:rsidR="00431F8C" w:rsidRPr="00C658E5" w:rsidRDefault="00431F8C" w:rsidP="00514B3D">
            <w:pPr>
              <w:jc w:val="both"/>
              <w:rPr>
                <w:rFonts w:asciiTheme="minorHAnsi" w:hAnsiTheme="minorHAnsi"/>
                <w:bCs/>
              </w:rPr>
            </w:pPr>
            <w:r w:rsidRPr="00C658E5">
              <w:rPr>
                <w:rFonts w:asciiTheme="minorHAnsi" w:hAnsiTheme="minorHAnsi"/>
                <w:bCs/>
              </w:rPr>
              <w:t>Good standard of general education</w:t>
            </w:r>
          </w:p>
        </w:tc>
        <w:tc>
          <w:tcPr>
            <w:tcW w:w="1289" w:type="dxa"/>
            <w:shd w:val="clear" w:color="auto" w:fill="auto"/>
          </w:tcPr>
          <w:p w14:paraId="585D9061" w14:textId="77777777" w:rsidR="00431F8C" w:rsidRPr="00C658E5" w:rsidRDefault="00431F8C" w:rsidP="00514B3D">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1878CC7B" w14:textId="77777777" w:rsidR="00431F8C" w:rsidRPr="00C658E5" w:rsidRDefault="00431F8C" w:rsidP="00514B3D">
            <w:pPr>
              <w:jc w:val="center"/>
              <w:rPr>
                <w:rFonts w:asciiTheme="minorHAnsi" w:hAnsiTheme="minorHAnsi"/>
                <w:bCs/>
              </w:rPr>
            </w:pPr>
          </w:p>
        </w:tc>
      </w:tr>
      <w:tr w:rsidR="00431F8C" w:rsidRPr="00C658E5" w14:paraId="539F07CE" w14:textId="77777777" w:rsidTr="00FB6858">
        <w:tc>
          <w:tcPr>
            <w:tcW w:w="7577" w:type="dxa"/>
            <w:tcBorders>
              <w:top w:val="single" w:sz="4" w:space="0" w:color="auto"/>
              <w:left w:val="single" w:sz="4" w:space="0" w:color="auto"/>
              <w:bottom w:val="single" w:sz="4" w:space="0" w:color="auto"/>
              <w:right w:val="single" w:sz="4" w:space="0" w:color="auto"/>
            </w:tcBorders>
            <w:shd w:val="clear" w:color="auto" w:fill="auto"/>
          </w:tcPr>
          <w:p w14:paraId="2FF92483" w14:textId="77777777" w:rsidR="00431F8C" w:rsidRPr="00C658E5" w:rsidRDefault="00431F8C" w:rsidP="00514B3D">
            <w:pPr>
              <w:jc w:val="both"/>
              <w:rPr>
                <w:rFonts w:asciiTheme="minorHAnsi" w:hAnsiTheme="minorHAnsi"/>
                <w:bCs/>
              </w:rPr>
            </w:pPr>
            <w:r w:rsidRPr="00C658E5">
              <w:rPr>
                <w:rFonts w:asciiTheme="minorHAnsi" w:hAnsiTheme="minorHAnsi"/>
                <w:bCs/>
              </w:rPr>
              <w:t>GCSE Mathematics C or above (or equivalent)</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3FA8FBC" w14:textId="77777777" w:rsidR="00431F8C" w:rsidRPr="00C658E5" w:rsidRDefault="00431F8C" w:rsidP="00514B3D">
            <w:pPr>
              <w:jc w:val="center"/>
              <w:rPr>
                <w:rFonts w:asciiTheme="minorHAnsi" w:hAnsiTheme="minorHAnsi"/>
                <w:b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E68C01E" w14:textId="77777777" w:rsidR="00431F8C" w:rsidRPr="00C658E5" w:rsidRDefault="00431F8C" w:rsidP="00514B3D">
            <w:pPr>
              <w:jc w:val="center"/>
              <w:rPr>
                <w:rFonts w:asciiTheme="minorHAnsi" w:hAnsiTheme="minorHAnsi"/>
                <w:bCs/>
              </w:rPr>
            </w:pPr>
            <w:r w:rsidRPr="00C658E5">
              <w:rPr>
                <w:rFonts w:asciiTheme="minorHAnsi" w:hAnsiTheme="minorHAnsi"/>
                <w:bCs/>
              </w:rPr>
              <w:sym w:font="Wingdings" w:char="F0FC"/>
            </w:r>
          </w:p>
        </w:tc>
      </w:tr>
      <w:tr w:rsidR="00431F8C" w:rsidRPr="00C658E5" w14:paraId="3C4D6A9B" w14:textId="77777777" w:rsidTr="00FB6858">
        <w:tc>
          <w:tcPr>
            <w:tcW w:w="7577" w:type="dxa"/>
            <w:tcBorders>
              <w:top w:val="single" w:sz="4" w:space="0" w:color="auto"/>
              <w:left w:val="single" w:sz="4" w:space="0" w:color="auto"/>
              <w:bottom w:val="single" w:sz="4" w:space="0" w:color="auto"/>
              <w:right w:val="single" w:sz="4" w:space="0" w:color="auto"/>
            </w:tcBorders>
            <w:shd w:val="clear" w:color="auto" w:fill="auto"/>
          </w:tcPr>
          <w:p w14:paraId="16FB3990" w14:textId="77777777" w:rsidR="00431F8C" w:rsidRPr="00C658E5" w:rsidRDefault="00431F8C" w:rsidP="00514B3D">
            <w:pPr>
              <w:jc w:val="both"/>
              <w:rPr>
                <w:rFonts w:asciiTheme="minorHAnsi" w:hAnsiTheme="minorHAnsi"/>
                <w:bCs/>
              </w:rPr>
            </w:pPr>
            <w:r w:rsidRPr="00C658E5">
              <w:rPr>
                <w:rFonts w:asciiTheme="minorHAnsi" w:hAnsiTheme="minorHAnsi"/>
                <w:bCs/>
              </w:rPr>
              <w:t>GCSE English C or above (or equivalent)</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EDC06FB" w14:textId="77777777" w:rsidR="00431F8C" w:rsidRPr="00C658E5" w:rsidRDefault="00431F8C" w:rsidP="00514B3D">
            <w:pPr>
              <w:jc w:val="center"/>
              <w:rPr>
                <w:rFonts w:asciiTheme="minorHAnsi" w:hAnsiTheme="minorHAnsi"/>
                <w:b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A049178" w14:textId="77777777" w:rsidR="00431F8C" w:rsidRPr="00C658E5" w:rsidRDefault="00431F8C" w:rsidP="00514B3D">
            <w:pPr>
              <w:jc w:val="center"/>
              <w:rPr>
                <w:rFonts w:asciiTheme="minorHAnsi" w:hAnsiTheme="minorHAnsi"/>
                <w:bCs/>
              </w:rPr>
            </w:pPr>
            <w:r w:rsidRPr="00C658E5">
              <w:rPr>
                <w:rFonts w:asciiTheme="minorHAnsi" w:hAnsiTheme="minorHAnsi"/>
                <w:bCs/>
              </w:rPr>
              <w:sym w:font="Wingdings" w:char="F0FC"/>
            </w:r>
          </w:p>
        </w:tc>
      </w:tr>
      <w:tr w:rsidR="00431F8C" w:rsidRPr="00C658E5" w14:paraId="3CAAF871" w14:textId="77777777" w:rsidTr="00FB6858">
        <w:tc>
          <w:tcPr>
            <w:tcW w:w="7577" w:type="dxa"/>
            <w:shd w:val="clear" w:color="auto" w:fill="auto"/>
          </w:tcPr>
          <w:p w14:paraId="00FF9720" w14:textId="77777777" w:rsidR="00431F8C" w:rsidRPr="00C658E5" w:rsidRDefault="00431F8C" w:rsidP="00514B3D">
            <w:pPr>
              <w:rPr>
                <w:rFonts w:asciiTheme="minorHAnsi" w:hAnsiTheme="minorHAnsi"/>
                <w:bCs/>
              </w:rPr>
            </w:pPr>
            <w:r w:rsidRPr="00C658E5">
              <w:rPr>
                <w:rFonts w:asciiTheme="minorHAnsi" w:hAnsiTheme="minorHAnsi"/>
                <w:bCs/>
              </w:rPr>
              <w:t>CLAIT / ECDL qualification</w:t>
            </w:r>
          </w:p>
        </w:tc>
        <w:tc>
          <w:tcPr>
            <w:tcW w:w="1289" w:type="dxa"/>
            <w:shd w:val="clear" w:color="auto" w:fill="auto"/>
          </w:tcPr>
          <w:p w14:paraId="68555FCB" w14:textId="77777777" w:rsidR="00431F8C" w:rsidRPr="00C658E5" w:rsidRDefault="00431F8C" w:rsidP="00514B3D">
            <w:pPr>
              <w:jc w:val="center"/>
              <w:rPr>
                <w:rFonts w:asciiTheme="minorHAnsi" w:hAnsiTheme="minorHAnsi"/>
                <w:bCs/>
              </w:rPr>
            </w:pPr>
          </w:p>
        </w:tc>
        <w:tc>
          <w:tcPr>
            <w:tcW w:w="1165" w:type="dxa"/>
            <w:shd w:val="clear" w:color="auto" w:fill="auto"/>
          </w:tcPr>
          <w:p w14:paraId="2E48DF4A" w14:textId="77777777" w:rsidR="00431F8C" w:rsidRPr="00C658E5" w:rsidRDefault="00431F8C" w:rsidP="00514B3D">
            <w:pPr>
              <w:jc w:val="center"/>
              <w:rPr>
                <w:rFonts w:asciiTheme="minorHAnsi" w:hAnsiTheme="minorHAnsi"/>
                <w:bCs/>
              </w:rPr>
            </w:pPr>
            <w:r w:rsidRPr="00C658E5">
              <w:rPr>
                <w:rFonts w:asciiTheme="minorHAnsi" w:hAnsiTheme="minorHAnsi"/>
                <w:bCs/>
              </w:rPr>
              <w:sym w:font="Wingdings" w:char="F0FC"/>
            </w:r>
          </w:p>
        </w:tc>
      </w:tr>
      <w:tr w:rsidR="00431F8C" w:rsidRPr="00C658E5" w14:paraId="3D29B7FB" w14:textId="77777777" w:rsidTr="00FB6858">
        <w:tc>
          <w:tcPr>
            <w:tcW w:w="7577" w:type="dxa"/>
            <w:shd w:val="clear" w:color="auto" w:fill="D9D9D9"/>
          </w:tcPr>
          <w:p w14:paraId="0609E9BC" w14:textId="77777777" w:rsidR="00431F8C" w:rsidRPr="00C658E5" w:rsidRDefault="00431F8C" w:rsidP="00514B3D">
            <w:pPr>
              <w:jc w:val="both"/>
              <w:rPr>
                <w:rFonts w:asciiTheme="minorHAnsi" w:hAnsiTheme="minorHAnsi"/>
                <w:bCs/>
              </w:rPr>
            </w:pPr>
            <w:r w:rsidRPr="00C658E5">
              <w:rPr>
                <w:rFonts w:asciiTheme="minorHAnsi" w:hAnsiTheme="minorHAnsi"/>
                <w:bCs/>
                <w:smallCaps/>
              </w:rPr>
              <w:t>Experience</w:t>
            </w:r>
          </w:p>
        </w:tc>
        <w:tc>
          <w:tcPr>
            <w:tcW w:w="1289" w:type="dxa"/>
            <w:shd w:val="clear" w:color="auto" w:fill="D9D9D9"/>
          </w:tcPr>
          <w:p w14:paraId="45588D3D" w14:textId="77777777" w:rsidR="00431F8C" w:rsidRPr="00C658E5" w:rsidRDefault="00431F8C" w:rsidP="00514B3D">
            <w:pPr>
              <w:jc w:val="both"/>
              <w:rPr>
                <w:rFonts w:asciiTheme="minorHAnsi" w:hAnsiTheme="minorHAnsi"/>
                <w:bCs/>
              </w:rPr>
            </w:pPr>
            <w:r w:rsidRPr="00C658E5">
              <w:rPr>
                <w:rFonts w:asciiTheme="minorHAnsi" w:hAnsiTheme="minorHAnsi"/>
                <w:bCs/>
              </w:rPr>
              <w:t>Essential</w:t>
            </w:r>
          </w:p>
        </w:tc>
        <w:tc>
          <w:tcPr>
            <w:tcW w:w="1165" w:type="dxa"/>
            <w:shd w:val="clear" w:color="auto" w:fill="D9D9D9"/>
          </w:tcPr>
          <w:p w14:paraId="712F42FC" w14:textId="77777777" w:rsidR="00431F8C" w:rsidRPr="00C658E5" w:rsidRDefault="00431F8C" w:rsidP="00514B3D">
            <w:pPr>
              <w:jc w:val="both"/>
              <w:rPr>
                <w:rFonts w:asciiTheme="minorHAnsi" w:hAnsiTheme="minorHAnsi"/>
                <w:bCs/>
              </w:rPr>
            </w:pPr>
            <w:r w:rsidRPr="00C658E5">
              <w:rPr>
                <w:rFonts w:asciiTheme="minorHAnsi" w:hAnsiTheme="minorHAnsi"/>
                <w:bCs/>
              </w:rPr>
              <w:t>Desirable</w:t>
            </w:r>
          </w:p>
        </w:tc>
      </w:tr>
      <w:tr w:rsidR="00431F8C" w:rsidRPr="00C658E5" w14:paraId="7AF85170" w14:textId="77777777" w:rsidTr="00FB6858">
        <w:tc>
          <w:tcPr>
            <w:tcW w:w="7577" w:type="dxa"/>
            <w:shd w:val="clear" w:color="auto" w:fill="auto"/>
          </w:tcPr>
          <w:p w14:paraId="0483EA89" w14:textId="77777777" w:rsidR="00431F8C" w:rsidRPr="00C658E5" w:rsidRDefault="00431F8C" w:rsidP="007D4104">
            <w:pPr>
              <w:jc w:val="both"/>
              <w:rPr>
                <w:rFonts w:asciiTheme="minorHAnsi" w:hAnsiTheme="minorHAnsi"/>
                <w:bCs/>
              </w:rPr>
            </w:pPr>
            <w:r w:rsidRPr="00C658E5">
              <w:rPr>
                <w:rFonts w:asciiTheme="minorHAnsi" w:hAnsiTheme="minorHAnsi"/>
                <w:bCs/>
              </w:rPr>
              <w:t>Experience of working with the general public</w:t>
            </w:r>
          </w:p>
        </w:tc>
        <w:tc>
          <w:tcPr>
            <w:tcW w:w="1289" w:type="dxa"/>
            <w:shd w:val="clear" w:color="auto" w:fill="auto"/>
          </w:tcPr>
          <w:p w14:paraId="53C92EC9" w14:textId="77777777" w:rsidR="00431F8C" w:rsidRPr="00C658E5" w:rsidRDefault="00431F8C" w:rsidP="007D4104">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6814A484" w14:textId="77777777" w:rsidR="00431F8C" w:rsidRPr="00C658E5" w:rsidRDefault="00431F8C" w:rsidP="007D4104">
            <w:pPr>
              <w:jc w:val="center"/>
              <w:rPr>
                <w:rFonts w:asciiTheme="minorHAnsi" w:hAnsiTheme="minorHAnsi"/>
                <w:bCs/>
              </w:rPr>
            </w:pPr>
          </w:p>
        </w:tc>
      </w:tr>
      <w:tr w:rsidR="00431F8C" w:rsidRPr="00C658E5" w14:paraId="0599BF7B" w14:textId="77777777" w:rsidTr="00FB6858">
        <w:tc>
          <w:tcPr>
            <w:tcW w:w="7577" w:type="dxa"/>
            <w:tcBorders>
              <w:top w:val="single" w:sz="4" w:space="0" w:color="auto"/>
              <w:left w:val="single" w:sz="4" w:space="0" w:color="auto"/>
              <w:bottom w:val="single" w:sz="4" w:space="0" w:color="auto"/>
              <w:right w:val="single" w:sz="4" w:space="0" w:color="auto"/>
            </w:tcBorders>
            <w:shd w:val="clear" w:color="auto" w:fill="auto"/>
          </w:tcPr>
          <w:p w14:paraId="23592EB3" w14:textId="77777777" w:rsidR="00431F8C" w:rsidRPr="00C658E5" w:rsidRDefault="00431F8C" w:rsidP="00BA32D6">
            <w:pPr>
              <w:jc w:val="both"/>
              <w:rPr>
                <w:rFonts w:asciiTheme="minorHAnsi" w:hAnsiTheme="minorHAnsi"/>
                <w:bCs/>
              </w:rPr>
            </w:pPr>
            <w:r w:rsidRPr="00C658E5">
              <w:rPr>
                <w:rFonts w:asciiTheme="minorHAnsi" w:hAnsiTheme="minorHAnsi"/>
                <w:bCs/>
              </w:rPr>
              <w:t>Experience of and success at motivating people in a changing environment</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F6149FE" w14:textId="77777777" w:rsidR="00431F8C" w:rsidRPr="00C658E5" w:rsidRDefault="00431F8C" w:rsidP="00BA32D6">
            <w:pPr>
              <w:jc w:val="center"/>
              <w:rPr>
                <w:rFonts w:asciiTheme="minorHAnsi" w:hAnsiTheme="minorHAnsi"/>
                <w:bCs/>
              </w:rPr>
            </w:pPr>
            <w:r w:rsidRPr="00C658E5">
              <w:rPr>
                <w:rFonts w:asciiTheme="minorHAnsi" w:hAnsiTheme="minorHAnsi"/>
                <w:bCs/>
              </w:rPr>
              <w:sym w:font="Wingdings" w:char="F0FC"/>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2605B42" w14:textId="77777777" w:rsidR="00431F8C" w:rsidRPr="00C658E5" w:rsidRDefault="00431F8C" w:rsidP="00BA32D6">
            <w:pPr>
              <w:jc w:val="center"/>
              <w:rPr>
                <w:rFonts w:asciiTheme="minorHAnsi" w:hAnsiTheme="minorHAnsi"/>
                <w:bCs/>
              </w:rPr>
            </w:pPr>
          </w:p>
        </w:tc>
      </w:tr>
      <w:tr w:rsidR="00431F8C" w:rsidRPr="00C658E5" w14:paraId="1319BC98" w14:textId="77777777" w:rsidTr="00FB6858">
        <w:tc>
          <w:tcPr>
            <w:tcW w:w="7577" w:type="dxa"/>
            <w:tcBorders>
              <w:top w:val="single" w:sz="4" w:space="0" w:color="auto"/>
              <w:left w:val="single" w:sz="4" w:space="0" w:color="auto"/>
              <w:bottom w:val="single" w:sz="4" w:space="0" w:color="auto"/>
              <w:right w:val="single" w:sz="4" w:space="0" w:color="auto"/>
            </w:tcBorders>
            <w:shd w:val="clear" w:color="auto" w:fill="auto"/>
          </w:tcPr>
          <w:p w14:paraId="7653969D" w14:textId="77777777" w:rsidR="00431F8C" w:rsidRPr="00C658E5" w:rsidRDefault="00431F8C" w:rsidP="00514B3D">
            <w:pPr>
              <w:jc w:val="both"/>
              <w:rPr>
                <w:rFonts w:asciiTheme="minorHAnsi" w:hAnsiTheme="minorHAnsi"/>
                <w:bCs/>
              </w:rPr>
            </w:pPr>
            <w:r w:rsidRPr="00C658E5">
              <w:rPr>
                <w:rFonts w:asciiTheme="minorHAnsi" w:hAnsiTheme="minorHAnsi"/>
                <w:bCs/>
              </w:rPr>
              <w:t>Experience of using own initiative</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FC6096E" w14:textId="77777777" w:rsidR="00431F8C" w:rsidRPr="00C658E5" w:rsidRDefault="00431F8C" w:rsidP="00514B3D">
            <w:pPr>
              <w:jc w:val="center"/>
              <w:rPr>
                <w:rFonts w:asciiTheme="minorHAnsi" w:hAnsiTheme="minorHAnsi"/>
                <w:bCs/>
              </w:rPr>
            </w:pPr>
            <w:r w:rsidRPr="00C658E5">
              <w:rPr>
                <w:rFonts w:asciiTheme="minorHAnsi" w:hAnsiTheme="minorHAnsi"/>
                <w:bCs/>
              </w:rPr>
              <w:sym w:font="Wingdings" w:char="F0FC"/>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B64BFAA" w14:textId="77777777" w:rsidR="00431F8C" w:rsidRPr="00C658E5" w:rsidRDefault="00431F8C" w:rsidP="00514B3D">
            <w:pPr>
              <w:jc w:val="center"/>
              <w:rPr>
                <w:rFonts w:asciiTheme="minorHAnsi" w:hAnsiTheme="minorHAnsi"/>
                <w:bCs/>
              </w:rPr>
            </w:pPr>
          </w:p>
        </w:tc>
      </w:tr>
      <w:tr w:rsidR="00431F8C" w:rsidRPr="00C658E5" w14:paraId="1DF98E68" w14:textId="77777777" w:rsidTr="00FB6858">
        <w:tc>
          <w:tcPr>
            <w:tcW w:w="7577" w:type="dxa"/>
            <w:shd w:val="clear" w:color="auto" w:fill="auto"/>
          </w:tcPr>
          <w:p w14:paraId="5D64D2FB" w14:textId="77777777" w:rsidR="00431F8C" w:rsidRPr="00C658E5" w:rsidRDefault="00431F8C" w:rsidP="00514B3D">
            <w:pPr>
              <w:jc w:val="both"/>
              <w:rPr>
                <w:rFonts w:asciiTheme="minorHAnsi" w:hAnsiTheme="minorHAnsi"/>
                <w:bCs/>
              </w:rPr>
            </w:pPr>
            <w:r w:rsidRPr="00C658E5">
              <w:rPr>
                <w:rFonts w:asciiTheme="minorHAnsi" w:hAnsiTheme="minorHAnsi"/>
                <w:bCs/>
              </w:rPr>
              <w:t>Experience of working in teams, including some team development</w:t>
            </w:r>
          </w:p>
        </w:tc>
        <w:tc>
          <w:tcPr>
            <w:tcW w:w="1289" w:type="dxa"/>
            <w:shd w:val="clear" w:color="auto" w:fill="auto"/>
          </w:tcPr>
          <w:p w14:paraId="7FFED71F" w14:textId="77777777" w:rsidR="00431F8C" w:rsidRPr="00C658E5" w:rsidRDefault="00431F8C" w:rsidP="00514B3D">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6E8FCEB3" w14:textId="77777777" w:rsidR="00431F8C" w:rsidRPr="00C658E5" w:rsidRDefault="00431F8C" w:rsidP="00514B3D">
            <w:pPr>
              <w:jc w:val="center"/>
              <w:rPr>
                <w:rFonts w:asciiTheme="minorHAnsi" w:hAnsiTheme="minorHAnsi"/>
                <w:bCs/>
              </w:rPr>
            </w:pPr>
          </w:p>
        </w:tc>
      </w:tr>
      <w:tr w:rsidR="00431F8C" w:rsidRPr="00C658E5" w14:paraId="177D56F9" w14:textId="77777777" w:rsidTr="00FB6858">
        <w:tc>
          <w:tcPr>
            <w:tcW w:w="7577" w:type="dxa"/>
            <w:tcBorders>
              <w:top w:val="single" w:sz="4" w:space="0" w:color="auto"/>
              <w:left w:val="single" w:sz="4" w:space="0" w:color="auto"/>
              <w:bottom w:val="single" w:sz="4" w:space="0" w:color="auto"/>
              <w:right w:val="single" w:sz="4" w:space="0" w:color="auto"/>
            </w:tcBorders>
            <w:shd w:val="clear" w:color="auto" w:fill="auto"/>
          </w:tcPr>
          <w:p w14:paraId="09D8FC7C" w14:textId="77777777" w:rsidR="00431F8C" w:rsidRPr="00C658E5" w:rsidRDefault="00431F8C" w:rsidP="00514B3D">
            <w:pPr>
              <w:jc w:val="both"/>
              <w:rPr>
                <w:rFonts w:asciiTheme="minorHAnsi" w:hAnsiTheme="minorHAnsi"/>
                <w:bCs/>
              </w:rPr>
            </w:pPr>
            <w:r w:rsidRPr="00C658E5">
              <w:rPr>
                <w:rFonts w:asciiTheme="minorHAnsi" w:hAnsiTheme="minorHAnsi"/>
                <w:bCs/>
              </w:rPr>
              <w:t xml:space="preserve">Customer service experience </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45AC636" w14:textId="77777777" w:rsidR="00431F8C" w:rsidRPr="00C658E5" w:rsidRDefault="00431F8C" w:rsidP="00514B3D">
            <w:pPr>
              <w:jc w:val="center"/>
              <w:rPr>
                <w:rFonts w:asciiTheme="minorHAnsi" w:hAnsiTheme="minorHAnsi"/>
                <w:bCs/>
              </w:rPr>
            </w:pPr>
            <w:r w:rsidRPr="00C658E5">
              <w:rPr>
                <w:rFonts w:asciiTheme="minorHAnsi" w:hAnsiTheme="minorHAnsi"/>
                <w:bCs/>
              </w:rPr>
              <w:sym w:font="Wingdings" w:char="F0FC"/>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972E30E" w14:textId="77777777" w:rsidR="00431F8C" w:rsidRPr="00C658E5" w:rsidRDefault="00431F8C" w:rsidP="00514B3D">
            <w:pPr>
              <w:jc w:val="center"/>
              <w:rPr>
                <w:rFonts w:asciiTheme="minorHAnsi" w:hAnsiTheme="minorHAnsi"/>
                <w:bCs/>
              </w:rPr>
            </w:pPr>
          </w:p>
        </w:tc>
      </w:tr>
      <w:tr w:rsidR="00FB6858" w:rsidRPr="00C658E5" w14:paraId="22814BD5" w14:textId="77777777" w:rsidTr="00FB6858">
        <w:tc>
          <w:tcPr>
            <w:tcW w:w="7577" w:type="dxa"/>
            <w:shd w:val="clear" w:color="auto" w:fill="auto"/>
          </w:tcPr>
          <w:p w14:paraId="3E7E3B7D" w14:textId="77777777" w:rsidR="00FB6858" w:rsidRPr="00C658E5" w:rsidRDefault="00FB6858" w:rsidP="00D42A81">
            <w:pPr>
              <w:jc w:val="both"/>
              <w:rPr>
                <w:rFonts w:asciiTheme="minorHAnsi" w:hAnsiTheme="minorHAnsi"/>
                <w:bCs/>
              </w:rPr>
            </w:pPr>
            <w:r w:rsidRPr="00C658E5">
              <w:rPr>
                <w:rFonts w:asciiTheme="minorHAnsi" w:hAnsiTheme="minorHAnsi"/>
                <w:bCs/>
              </w:rPr>
              <w:t xml:space="preserve">Experience of working within General Practice </w:t>
            </w:r>
          </w:p>
        </w:tc>
        <w:tc>
          <w:tcPr>
            <w:tcW w:w="1289" w:type="dxa"/>
            <w:shd w:val="clear" w:color="auto" w:fill="auto"/>
          </w:tcPr>
          <w:p w14:paraId="0BBD0A9F" w14:textId="77777777" w:rsidR="00FB6858" w:rsidRPr="00C658E5" w:rsidRDefault="00FB6858" w:rsidP="00D42A81">
            <w:pPr>
              <w:jc w:val="center"/>
              <w:rPr>
                <w:rFonts w:asciiTheme="minorHAnsi" w:hAnsiTheme="minorHAnsi"/>
                <w:bCs/>
              </w:rPr>
            </w:pPr>
          </w:p>
        </w:tc>
        <w:tc>
          <w:tcPr>
            <w:tcW w:w="1165" w:type="dxa"/>
            <w:shd w:val="clear" w:color="auto" w:fill="auto"/>
          </w:tcPr>
          <w:p w14:paraId="6E4D31ED" w14:textId="77777777" w:rsidR="00FB6858" w:rsidRPr="00C658E5" w:rsidRDefault="00FB6858" w:rsidP="00D42A81">
            <w:pPr>
              <w:jc w:val="center"/>
              <w:rPr>
                <w:rFonts w:asciiTheme="minorHAnsi" w:hAnsiTheme="minorHAnsi"/>
                <w:bCs/>
              </w:rPr>
            </w:pPr>
            <w:r w:rsidRPr="00C658E5">
              <w:rPr>
                <w:rFonts w:asciiTheme="minorHAnsi" w:hAnsiTheme="minorHAnsi"/>
                <w:bCs/>
              </w:rPr>
              <w:sym w:font="Wingdings" w:char="F0FC"/>
            </w:r>
          </w:p>
        </w:tc>
      </w:tr>
      <w:tr w:rsidR="00431F8C" w:rsidRPr="00C658E5" w14:paraId="7E78E007" w14:textId="77777777" w:rsidTr="00FB6858">
        <w:tc>
          <w:tcPr>
            <w:tcW w:w="7577" w:type="dxa"/>
            <w:tcBorders>
              <w:top w:val="single" w:sz="4" w:space="0" w:color="auto"/>
              <w:left w:val="single" w:sz="4" w:space="0" w:color="auto"/>
              <w:bottom w:val="single" w:sz="4" w:space="0" w:color="auto"/>
              <w:right w:val="single" w:sz="4" w:space="0" w:color="auto"/>
            </w:tcBorders>
            <w:shd w:val="clear" w:color="auto" w:fill="auto"/>
          </w:tcPr>
          <w:p w14:paraId="5546F23C" w14:textId="77777777" w:rsidR="00431F8C" w:rsidRPr="00C658E5" w:rsidRDefault="00431F8C" w:rsidP="00431F8C">
            <w:pPr>
              <w:jc w:val="both"/>
              <w:rPr>
                <w:rFonts w:asciiTheme="minorHAnsi" w:hAnsiTheme="minorHAnsi"/>
                <w:bCs/>
              </w:rPr>
            </w:pPr>
            <w:r w:rsidRPr="00C658E5">
              <w:rPr>
                <w:rFonts w:asciiTheme="minorHAnsi" w:hAnsiTheme="minorHAnsi"/>
                <w:bCs/>
              </w:rPr>
              <w:t>Practical experience of computerised recording systems</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DC7C90E" w14:textId="77777777" w:rsidR="00431F8C" w:rsidRPr="00C658E5" w:rsidRDefault="00431F8C" w:rsidP="00514B3D">
            <w:pPr>
              <w:jc w:val="center"/>
              <w:rPr>
                <w:rFonts w:asciiTheme="minorHAnsi" w:hAnsiTheme="minorHAnsi"/>
                <w:bC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78EF16" w14:textId="77777777" w:rsidR="00431F8C" w:rsidRPr="00C658E5" w:rsidRDefault="00FB6858" w:rsidP="00514B3D">
            <w:pPr>
              <w:jc w:val="center"/>
              <w:rPr>
                <w:rFonts w:asciiTheme="minorHAnsi" w:hAnsiTheme="minorHAnsi"/>
                <w:bCs/>
              </w:rPr>
            </w:pPr>
            <w:r w:rsidRPr="00C658E5">
              <w:rPr>
                <w:rFonts w:asciiTheme="minorHAnsi" w:hAnsiTheme="minorHAnsi"/>
                <w:bCs/>
              </w:rPr>
              <w:sym w:font="Wingdings" w:char="F0FC"/>
            </w:r>
          </w:p>
        </w:tc>
      </w:tr>
      <w:tr w:rsidR="00431F8C" w:rsidRPr="00C658E5" w14:paraId="66A7FA37" w14:textId="77777777" w:rsidTr="00FB6858">
        <w:tc>
          <w:tcPr>
            <w:tcW w:w="7577" w:type="dxa"/>
            <w:shd w:val="clear" w:color="auto" w:fill="D9D9D9"/>
          </w:tcPr>
          <w:p w14:paraId="7E375FDB" w14:textId="77777777" w:rsidR="00431F8C" w:rsidRPr="00C658E5" w:rsidRDefault="00431F8C" w:rsidP="00514B3D">
            <w:pPr>
              <w:jc w:val="both"/>
              <w:rPr>
                <w:rFonts w:asciiTheme="minorHAnsi" w:hAnsiTheme="minorHAnsi"/>
                <w:bCs/>
              </w:rPr>
            </w:pPr>
            <w:r w:rsidRPr="00C658E5">
              <w:rPr>
                <w:rFonts w:asciiTheme="minorHAnsi" w:hAnsiTheme="minorHAnsi"/>
                <w:bCs/>
                <w:smallCaps/>
              </w:rPr>
              <w:t>Skills</w:t>
            </w:r>
          </w:p>
        </w:tc>
        <w:tc>
          <w:tcPr>
            <w:tcW w:w="1289" w:type="dxa"/>
            <w:shd w:val="clear" w:color="auto" w:fill="D9D9D9"/>
          </w:tcPr>
          <w:p w14:paraId="2D654361" w14:textId="77777777" w:rsidR="00431F8C" w:rsidRPr="00C658E5" w:rsidRDefault="00431F8C" w:rsidP="00514B3D">
            <w:pPr>
              <w:jc w:val="both"/>
              <w:rPr>
                <w:rFonts w:asciiTheme="minorHAnsi" w:hAnsiTheme="minorHAnsi"/>
                <w:bCs/>
              </w:rPr>
            </w:pPr>
            <w:r w:rsidRPr="00C658E5">
              <w:rPr>
                <w:rFonts w:asciiTheme="minorHAnsi" w:hAnsiTheme="minorHAnsi"/>
                <w:bCs/>
              </w:rPr>
              <w:t>Essential</w:t>
            </w:r>
          </w:p>
        </w:tc>
        <w:tc>
          <w:tcPr>
            <w:tcW w:w="1165" w:type="dxa"/>
            <w:shd w:val="clear" w:color="auto" w:fill="D9D9D9"/>
          </w:tcPr>
          <w:p w14:paraId="20D6AC98" w14:textId="77777777" w:rsidR="00431F8C" w:rsidRPr="00C658E5" w:rsidRDefault="00431F8C" w:rsidP="00514B3D">
            <w:pPr>
              <w:jc w:val="both"/>
              <w:rPr>
                <w:rFonts w:asciiTheme="minorHAnsi" w:hAnsiTheme="minorHAnsi"/>
                <w:bCs/>
              </w:rPr>
            </w:pPr>
            <w:r w:rsidRPr="00C658E5">
              <w:rPr>
                <w:rFonts w:asciiTheme="minorHAnsi" w:hAnsiTheme="minorHAnsi"/>
                <w:bCs/>
              </w:rPr>
              <w:t>Desirable</w:t>
            </w:r>
          </w:p>
        </w:tc>
      </w:tr>
      <w:tr w:rsidR="00431F8C" w:rsidRPr="00C658E5" w14:paraId="1A7DDE5D" w14:textId="77777777" w:rsidTr="00FB6858">
        <w:tc>
          <w:tcPr>
            <w:tcW w:w="7577" w:type="dxa"/>
            <w:shd w:val="clear" w:color="auto" w:fill="auto"/>
          </w:tcPr>
          <w:p w14:paraId="5536F642" w14:textId="77777777" w:rsidR="00431F8C" w:rsidRPr="00C658E5" w:rsidRDefault="00431F8C" w:rsidP="00FB6858">
            <w:pPr>
              <w:jc w:val="both"/>
              <w:rPr>
                <w:rFonts w:asciiTheme="minorHAnsi" w:hAnsiTheme="minorHAnsi"/>
                <w:bCs/>
              </w:rPr>
            </w:pPr>
            <w:r w:rsidRPr="00C658E5">
              <w:rPr>
                <w:rFonts w:asciiTheme="minorHAnsi" w:hAnsiTheme="minorHAnsi"/>
                <w:bCs/>
              </w:rPr>
              <w:t>Excellen</w:t>
            </w:r>
            <w:r w:rsidR="00FB6858" w:rsidRPr="00C658E5">
              <w:rPr>
                <w:rFonts w:asciiTheme="minorHAnsi" w:hAnsiTheme="minorHAnsi"/>
                <w:bCs/>
              </w:rPr>
              <w:t xml:space="preserve">t communication skills (Written, </w:t>
            </w:r>
            <w:r w:rsidRPr="00C658E5">
              <w:rPr>
                <w:rFonts w:asciiTheme="minorHAnsi" w:hAnsiTheme="minorHAnsi"/>
                <w:bCs/>
              </w:rPr>
              <w:t>Oral</w:t>
            </w:r>
            <w:r w:rsidR="00FB6858" w:rsidRPr="00C658E5">
              <w:rPr>
                <w:rFonts w:asciiTheme="minorHAnsi" w:hAnsiTheme="minorHAnsi"/>
                <w:bCs/>
              </w:rPr>
              <w:t xml:space="preserve"> and presentational skills</w:t>
            </w:r>
            <w:r w:rsidRPr="00C658E5">
              <w:rPr>
                <w:rFonts w:asciiTheme="minorHAnsi" w:hAnsiTheme="minorHAnsi"/>
                <w:bCs/>
              </w:rPr>
              <w:t>)</w:t>
            </w:r>
          </w:p>
        </w:tc>
        <w:tc>
          <w:tcPr>
            <w:tcW w:w="1289" w:type="dxa"/>
            <w:shd w:val="clear" w:color="auto" w:fill="auto"/>
            <w:vAlign w:val="center"/>
          </w:tcPr>
          <w:p w14:paraId="3892197E" w14:textId="77777777" w:rsidR="00431F8C" w:rsidRPr="00C658E5" w:rsidRDefault="00431F8C"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57E8D69B" w14:textId="77777777" w:rsidR="00431F8C" w:rsidRPr="00C658E5" w:rsidRDefault="00431F8C" w:rsidP="00514B3D">
            <w:pPr>
              <w:jc w:val="center"/>
              <w:rPr>
                <w:rFonts w:asciiTheme="minorHAnsi" w:hAnsiTheme="minorHAnsi"/>
                <w:bCs/>
              </w:rPr>
            </w:pPr>
          </w:p>
        </w:tc>
      </w:tr>
      <w:tr w:rsidR="00FB6858" w:rsidRPr="00C658E5" w14:paraId="00C34ADF" w14:textId="77777777" w:rsidTr="00FB6858">
        <w:tc>
          <w:tcPr>
            <w:tcW w:w="7577" w:type="dxa"/>
            <w:shd w:val="clear" w:color="auto" w:fill="auto"/>
          </w:tcPr>
          <w:p w14:paraId="69C85865" w14:textId="77777777" w:rsidR="00FB6858" w:rsidRPr="00C658E5" w:rsidRDefault="00FB6858" w:rsidP="00F64473">
            <w:pPr>
              <w:jc w:val="both"/>
              <w:rPr>
                <w:rFonts w:asciiTheme="minorHAnsi" w:hAnsiTheme="minorHAnsi"/>
                <w:bCs/>
              </w:rPr>
            </w:pPr>
            <w:r w:rsidRPr="00C658E5">
              <w:rPr>
                <w:rFonts w:asciiTheme="minorHAnsi" w:hAnsiTheme="minorHAnsi"/>
                <w:bCs/>
              </w:rPr>
              <w:t>Effective Interpersonal skills</w:t>
            </w:r>
          </w:p>
        </w:tc>
        <w:tc>
          <w:tcPr>
            <w:tcW w:w="1289" w:type="dxa"/>
            <w:shd w:val="clear" w:color="auto" w:fill="auto"/>
          </w:tcPr>
          <w:p w14:paraId="45F406E3"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3DB91765" w14:textId="77777777" w:rsidR="00FB6858" w:rsidRPr="00C658E5" w:rsidRDefault="00FB6858" w:rsidP="00F64473">
            <w:pPr>
              <w:jc w:val="center"/>
              <w:rPr>
                <w:rFonts w:asciiTheme="minorHAnsi" w:hAnsiTheme="minorHAnsi"/>
                <w:bCs/>
              </w:rPr>
            </w:pPr>
          </w:p>
        </w:tc>
      </w:tr>
      <w:tr w:rsidR="00FB6858" w:rsidRPr="00C658E5" w14:paraId="6E901B94" w14:textId="77777777" w:rsidTr="00FB6858">
        <w:tc>
          <w:tcPr>
            <w:tcW w:w="7577" w:type="dxa"/>
            <w:shd w:val="clear" w:color="auto" w:fill="auto"/>
          </w:tcPr>
          <w:p w14:paraId="5F1C03EF" w14:textId="77777777" w:rsidR="00FB6858" w:rsidRPr="00C658E5" w:rsidRDefault="00FB6858" w:rsidP="00E41A03">
            <w:pPr>
              <w:jc w:val="both"/>
              <w:rPr>
                <w:rFonts w:asciiTheme="minorHAnsi" w:hAnsiTheme="minorHAnsi"/>
                <w:bCs/>
              </w:rPr>
            </w:pPr>
            <w:r w:rsidRPr="00C658E5">
              <w:rPr>
                <w:rFonts w:asciiTheme="minorHAnsi" w:hAnsiTheme="minorHAnsi"/>
                <w:bCs/>
              </w:rPr>
              <w:t>Ability to organise and run meetings and take accurate minutes</w:t>
            </w:r>
          </w:p>
        </w:tc>
        <w:tc>
          <w:tcPr>
            <w:tcW w:w="1289" w:type="dxa"/>
            <w:shd w:val="clear" w:color="auto" w:fill="auto"/>
          </w:tcPr>
          <w:p w14:paraId="50CFC722"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4E174A74" w14:textId="77777777" w:rsidR="00FB6858" w:rsidRPr="00C658E5" w:rsidRDefault="00FB6858" w:rsidP="00FB6858">
            <w:pPr>
              <w:jc w:val="both"/>
              <w:rPr>
                <w:rFonts w:asciiTheme="minorHAnsi" w:hAnsiTheme="minorHAnsi"/>
                <w:bCs/>
              </w:rPr>
            </w:pPr>
          </w:p>
        </w:tc>
      </w:tr>
      <w:tr w:rsidR="00FB6858" w:rsidRPr="00C658E5" w14:paraId="2D5EAD97" w14:textId="77777777" w:rsidTr="00FB6858">
        <w:tc>
          <w:tcPr>
            <w:tcW w:w="7577" w:type="dxa"/>
            <w:shd w:val="clear" w:color="auto" w:fill="auto"/>
          </w:tcPr>
          <w:p w14:paraId="297EFBFF" w14:textId="77777777" w:rsidR="00FB6858" w:rsidRPr="00C658E5" w:rsidRDefault="00FB6858" w:rsidP="00347339">
            <w:pPr>
              <w:jc w:val="both"/>
              <w:rPr>
                <w:rFonts w:asciiTheme="minorHAnsi" w:hAnsiTheme="minorHAnsi"/>
                <w:bCs/>
              </w:rPr>
            </w:pPr>
            <w:r w:rsidRPr="00C658E5">
              <w:rPr>
                <w:rFonts w:asciiTheme="minorHAnsi" w:hAnsiTheme="minorHAnsi"/>
                <w:bCs/>
              </w:rPr>
              <w:t>Accuracy and attention to detail</w:t>
            </w:r>
          </w:p>
        </w:tc>
        <w:tc>
          <w:tcPr>
            <w:tcW w:w="1289" w:type="dxa"/>
            <w:shd w:val="clear" w:color="auto" w:fill="auto"/>
          </w:tcPr>
          <w:p w14:paraId="0796299A"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26C6A2C2" w14:textId="77777777" w:rsidR="00FB6858" w:rsidRPr="00C658E5" w:rsidRDefault="00FB6858" w:rsidP="00514B3D">
            <w:pPr>
              <w:jc w:val="center"/>
              <w:rPr>
                <w:rFonts w:asciiTheme="minorHAnsi" w:hAnsiTheme="minorHAnsi"/>
                <w:bCs/>
              </w:rPr>
            </w:pPr>
          </w:p>
        </w:tc>
      </w:tr>
      <w:tr w:rsidR="00FB6858" w:rsidRPr="00C658E5" w14:paraId="4BC92E0F" w14:textId="77777777" w:rsidTr="00FB6858">
        <w:tc>
          <w:tcPr>
            <w:tcW w:w="7577" w:type="dxa"/>
            <w:shd w:val="clear" w:color="auto" w:fill="auto"/>
          </w:tcPr>
          <w:p w14:paraId="24364DC7" w14:textId="77777777" w:rsidR="00FB6858" w:rsidRPr="00C658E5" w:rsidRDefault="00FB6858" w:rsidP="00FB6858">
            <w:pPr>
              <w:jc w:val="both"/>
              <w:rPr>
                <w:rFonts w:asciiTheme="minorHAnsi" w:hAnsiTheme="minorHAnsi"/>
                <w:bCs/>
              </w:rPr>
            </w:pPr>
            <w:r w:rsidRPr="00C658E5">
              <w:rPr>
                <w:rFonts w:asciiTheme="minorHAnsi" w:hAnsiTheme="minorHAnsi"/>
                <w:bCs/>
              </w:rPr>
              <w:t xml:space="preserve">Ability to prioritise and organise own workload </w:t>
            </w:r>
          </w:p>
        </w:tc>
        <w:tc>
          <w:tcPr>
            <w:tcW w:w="1289" w:type="dxa"/>
            <w:shd w:val="clear" w:color="auto" w:fill="auto"/>
          </w:tcPr>
          <w:p w14:paraId="52528F8D"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445A0045" w14:textId="77777777" w:rsidR="00FB6858" w:rsidRPr="00C658E5" w:rsidRDefault="00FB6858" w:rsidP="00FB6858">
            <w:pPr>
              <w:jc w:val="both"/>
              <w:rPr>
                <w:rFonts w:asciiTheme="minorHAnsi" w:hAnsiTheme="minorHAnsi"/>
                <w:bCs/>
              </w:rPr>
            </w:pPr>
          </w:p>
        </w:tc>
      </w:tr>
      <w:tr w:rsidR="00FB6858" w:rsidRPr="00C658E5" w14:paraId="47657BF4" w14:textId="77777777" w:rsidTr="00FB6858">
        <w:tc>
          <w:tcPr>
            <w:tcW w:w="7577" w:type="dxa"/>
            <w:shd w:val="clear" w:color="auto" w:fill="auto"/>
          </w:tcPr>
          <w:p w14:paraId="7FF8CADD" w14:textId="77777777" w:rsidR="00FB6858" w:rsidRPr="00C658E5" w:rsidRDefault="00FB6858" w:rsidP="00514B3D">
            <w:pPr>
              <w:jc w:val="both"/>
              <w:rPr>
                <w:rFonts w:asciiTheme="minorHAnsi" w:hAnsiTheme="minorHAnsi"/>
                <w:bCs/>
              </w:rPr>
            </w:pPr>
            <w:r w:rsidRPr="00C658E5">
              <w:rPr>
                <w:rFonts w:asciiTheme="minorHAnsi" w:hAnsiTheme="minorHAnsi"/>
                <w:bCs/>
              </w:rPr>
              <w:t>Time Management and the ability to work to deadlines</w:t>
            </w:r>
          </w:p>
        </w:tc>
        <w:tc>
          <w:tcPr>
            <w:tcW w:w="1289" w:type="dxa"/>
            <w:shd w:val="clear" w:color="auto" w:fill="auto"/>
          </w:tcPr>
          <w:p w14:paraId="068B8330"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31348881" w14:textId="77777777" w:rsidR="00FB6858" w:rsidRPr="00C658E5" w:rsidRDefault="00FB6858" w:rsidP="00FB6858">
            <w:pPr>
              <w:jc w:val="both"/>
              <w:rPr>
                <w:rFonts w:asciiTheme="minorHAnsi" w:hAnsiTheme="minorHAnsi"/>
                <w:bCs/>
              </w:rPr>
            </w:pPr>
          </w:p>
        </w:tc>
      </w:tr>
      <w:tr w:rsidR="00FB6858" w:rsidRPr="00C658E5" w14:paraId="1C1A6CEC" w14:textId="77777777" w:rsidTr="00FB6858">
        <w:tc>
          <w:tcPr>
            <w:tcW w:w="7577" w:type="dxa"/>
            <w:shd w:val="clear" w:color="auto" w:fill="auto"/>
          </w:tcPr>
          <w:p w14:paraId="1B51173C" w14:textId="77777777" w:rsidR="00FB6858" w:rsidRPr="00C658E5" w:rsidRDefault="00FB6858" w:rsidP="00514B3D">
            <w:pPr>
              <w:jc w:val="both"/>
              <w:rPr>
                <w:rFonts w:asciiTheme="minorHAnsi" w:hAnsiTheme="minorHAnsi"/>
                <w:bCs/>
              </w:rPr>
            </w:pPr>
            <w:r w:rsidRPr="00C658E5">
              <w:rPr>
                <w:rFonts w:asciiTheme="minorHAnsi" w:hAnsiTheme="minorHAnsi"/>
                <w:bCs/>
              </w:rPr>
              <w:t>Problem solving skills using diplomacy and tact</w:t>
            </w:r>
          </w:p>
        </w:tc>
        <w:tc>
          <w:tcPr>
            <w:tcW w:w="1289" w:type="dxa"/>
            <w:shd w:val="clear" w:color="auto" w:fill="auto"/>
          </w:tcPr>
          <w:p w14:paraId="10F5193D"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25D5F4BB" w14:textId="77777777" w:rsidR="00FB6858" w:rsidRPr="00C658E5" w:rsidRDefault="00FB6858" w:rsidP="00FB6858">
            <w:pPr>
              <w:jc w:val="both"/>
              <w:rPr>
                <w:rFonts w:asciiTheme="minorHAnsi" w:hAnsiTheme="minorHAnsi"/>
                <w:bCs/>
              </w:rPr>
            </w:pPr>
          </w:p>
        </w:tc>
      </w:tr>
      <w:tr w:rsidR="00FB6858" w:rsidRPr="00C658E5" w14:paraId="431DF5CD" w14:textId="77777777" w:rsidTr="00FB6858">
        <w:tc>
          <w:tcPr>
            <w:tcW w:w="7577" w:type="dxa"/>
            <w:shd w:val="clear" w:color="auto" w:fill="auto"/>
          </w:tcPr>
          <w:p w14:paraId="3CD15C0C" w14:textId="77777777" w:rsidR="00FB6858" w:rsidRPr="00C658E5" w:rsidRDefault="00FB6858" w:rsidP="00FB6858">
            <w:pPr>
              <w:jc w:val="both"/>
              <w:rPr>
                <w:rFonts w:asciiTheme="minorHAnsi" w:hAnsiTheme="minorHAnsi"/>
                <w:bCs/>
              </w:rPr>
            </w:pPr>
            <w:r w:rsidRPr="00C658E5">
              <w:rPr>
                <w:rFonts w:asciiTheme="minorHAnsi" w:hAnsiTheme="minorHAnsi"/>
                <w:bCs/>
              </w:rPr>
              <w:t>Knowledge of health services in Wiltshire</w:t>
            </w:r>
          </w:p>
        </w:tc>
        <w:tc>
          <w:tcPr>
            <w:tcW w:w="1289" w:type="dxa"/>
            <w:shd w:val="clear" w:color="auto" w:fill="auto"/>
          </w:tcPr>
          <w:p w14:paraId="46C508AF" w14:textId="77777777" w:rsidR="00FB6858" w:rsidRPr="00C658E5" w:rsidRDefault="00FB6858" w:rsidP="00FB6858">
            <w:pPr>
              <w:jc w:val="center"/>
              <w:rPr>
                <w:rFonts w:asciiTheme="minorHAnsi" w:hAnsiTheme="minorHAnsi"/>
                <w:bCs/>
              </w:rPr>
            </w:pPr>
          </w:p>
        </w:tc>
        <w:tc>
          <w:tcPr>
            <w:tcW w:w="1165" w:type="dxa"/>
            <w:shd w:val="clear" w:color="auto" w:fill="auto"/>
          </w:tcPr>
          <w:p w14:paraId="0FEAF0A0" w14:textId="77777777" w:rsidR="00FB6858" w:rsidRPr="00C658E5" w:rsidRDefault="00FB6858" w:rsidP="00CA151A">
            <w:pPr>
              <w:jc w:val="center"/>
              <w:rPr>
                <w:rFonts w:asciiTheme="minorHAnsi" w:hAnsiTheme="minorHAnsi"/>
                <w:bCs/>
              </w:rPr>
            </w:pPr>
            <w:r w:rsidRPr="00C658E5">
              <w:rPr>
                <w:rFonts w:asciiTheme="minorHAnsi" w:hAnsiTheme="minorHAnsi"/>
                <w:bCs/>
              </w:rPr>
              <w:sym w:font="Wingdings" w:char="F0FC"/>
            </w:r>
          </w:p>
        </w:tc>
      </w:tr>
      <w:tr w:rsidR="00FB6858" w:rsidRPr="00C658E5" w14:paraId="3D0EEB9C" w14:textId="77777777" w:rsidTr="00FB6858">
        <w:tc>
          <w:tcPr>
            <w:tcW w:w="7577" w:type="dxa"/>
            <w:shd w:val="clear" w:color="auto" w:fill="auto"/>
          </w:tcPr>
          <w:p w14:paraId="6F6BA4D8" w14:textId="77777777" w:rsidR="00FB6858" w:rsidRPr="00C658E5" w:rsidRDefault="00FB6858" w:rsidP="00FB6858">
            <w:pPr>
              <w:jc w:val="both"/>
              <w:rPr>
                <w:rFonts w:asciiTheme="minorHAnsi" w:hAnsiTheme="minorHAnsi"/>
                <w:bCs/>
              </w:rPr>
            </w:pPr>
            <w:r w:rsidRPr="00C658E5">
              <w:rPr>
                <w:rFonts w:asciiTheme="minorHAnsi" w:hAnsiTheme="minorHAnsi"/>
                <w:bCs/>
              </w:rPr>
              <w:t>Project management skills</w:t>
            </w:r>
          </w:p>
        </w:tc>
        <w:tc>
          <w:tcPr>
            <w:tcW w:w="1289" w:type="dxa"/>
            <w:shd w:val="clear" w:color="auto" w:fill="auto"/>
          </w:tcPr>
          <w:p w14:paraId="0F9FD77A" w14:textId="77777777" w:rsidR="00FB6858" w:rsidRPr="00C658E5" w:rsidRDefault="00FB6858" w:rsidP="00FB6858">
            <w:pPr>
              <w:jc w:val="center"/>
              <w:rPr>
                <w:rFonts w:asciiTheme="minorHAnsi" w:hAnsiTheme="minorHAnsi"/>
                <w:bCs/>
              </w:rPr>
            </w:pPr>
          </w:p>
        </w:tc>
        <w:tc>
          <w:tcPr>
            <w:tcW w:w="1165" w:type="dxa"/>
            <w:shd w:val="clear" w:color="auto" w:fill="auto"/>
          </w:tcPr>
          <w:p w14:paraId="021A111B" w14:textId="77777777" w:rsidR="00FB6858" w:rsidRPr="00C658E5" w:rsidRDefault="00FB6858" w:rsidP="00CA151A">
            <w:pPr>
              <w:jc w:val="center"/>
              <w:rPr>
                <w:rFonts w:asciiTheme="minorHAnsi" w:hAnsiTheme="minorHAnsi"/>
                <w:bCs/>
              </w:rPr>
            </w:pPr>
            <w:r w:rsidRPr="00C658E5">
              <w:rPr>
                <w:rFonts w:asciiTheme="minorHAnsi" w:hAnsiTheme="minorHAnsi"/>
                <w:bCs/>
              </w:rPr>
              <w:sym w:font="Wingdings" w:char="F0FC"/>
            </w:r>
          </w:p>
        </w:tc>
      </w:tr>
      <w:tr w:rsidR="00FB6858" w:rsidRPr="00C658E5" w14:paraId="02FE0AEA" w14:textId="77777777" w:rsidTr="00FB6858">
        <w:tc>
          <w:tcPr>
            <w:tcW w:w="7577" w:type="dxa"/>
            <w:shd w:val="clear" w:color="auto" w:fill="auto"/>
          </w:tcPr>
          <w:p w14:paraId="00719F5D" w14:textId="77777777" w:rsidR="00FB6858" w:rsidRPr="00C658E5" w:rsidRDefault="00FB6858" w:rsidP="00FB6858">
            <w:pPr>
              <w:jc w:val="both"/>
              <w:rPr>
                <w:rFonts w:asciiTheme="minorHAnsi" w:hAnsiTheme="minorHAnsi"/>
                <w:bCs/>
              </w:rPr>
            </w:pPr>
            <w:r w:rsidRPr="00C658E5">
              <w:rPr>
                <w:rFonts w:asciiTheme="minorHAnsi" w:hAnsiTheme="minorHAnsi"/>
                <w:bCs/>
              </w:rPr>
              <w:t>Understanding of impact of NHS services on health and well-being of patients</w:t>
            </w:r>
          </w:p>
        </w:tc>
        <w:tc>
          <w:tcPr>
            <w:tcW w:w="1289" w:type="dxa"/>
            <w:shd w:val="clear" w:color="auto" w:fill="auto"/>
          </w:tcPr>
          <w:p w14:paraId="21FB552E" w14:textId="77777777" w:rsidR="00FB6858" w:rsidRPr="00C658E5" w:rsidRDefault="00FB6858" w:rsidP="00FB6858">
            <w:pPr>
              <w:jc w:val="center"/>
              <w:rPr>
                <w:rFonts w:asciiTheme="minorHAnsi" w:hAnsiTheme="minorHAnsi"/>
                <w:bCs/>
              </w:rPr>
            </w:pPr>
          </w:p>
        </w:tc>
        <w:tc>
          <w:tcPr>
            <w:tcW w:w="1165" w:type="dxa"/>
            <w:shd w:val="clear" w:color="auto" w:fill="auto"/>
          </w:tcPr>
          <w:p w14:paraId="41FF8780" w14:textId="77777777" w:rsidR="00FB6858" w:rsidRPr="00C658E5" w:rsidRDefault="00FB6858" w:rsidP="00CA151A">
            <w:pPr>
              <w:jc w:val="center"/>
              <w:rPr>
                <w:rFonts w:asciiTheme="minorHAnsi" w:hAnsiTheme="minorHAnsi"/>
                <w:bCs/>
              </w:rPr>
            </w:pPr>
            <w:r w:rsidRPr="00C658E5">
              <w:rPr>
                <w:rFonts w:asciiTheme="minorHAnsi" w:hAnsiTheme="minorHAnsi"/>
                <w:bCs/>
              </w:rPr>
              <w:sym w:font="Wingdings" w:char="F0FC"/>
            </w:r>
          </w:p>
        </w:tc>
      </w:tr>
      <w:tr w:rsidR="00FB6858" w:rsidRPr="00C658E5" w14:paraId="6554152F" w14:textId="77777777" w:rsidTr="00FB6858">
        <w:tc>
          <w:tcPr>
            <w:tcW w:w="7577" w:type="dxa"/>
            <w:shd w:val="clear" w:color="auto" w:fill="D9D9D9"/>
          </w:tcPr>
          <w:p w14:paraId="66F560DD" w14:textId="77777777" w:rsidR="00FB6858" w:rsidRPr="00C658E5" w:rsidRDefault="00FB6858" w:rsidP="00514B3D">
            <w:pPr>
              <w:jc w:val="both"/>
              <w:rPr>
                <w:rFonts w:asciiTheme="minorHAnsi" w:hAnsiTheme="minorHAnsi"/>
                <w:bCs/>
                <w:smallCaps/>
              </w:rPr>
            </w:pPr>
            <w:r w:rsidRPr="00C658E5">
              <w:rPr>
                <w:rFonts w:asciiTheme="minorHAnsi" w:hAnsiTheme="minorHAnsi"/>
                <w:bCs/>
                <w:smallCaps/>
              </w:rPr>
              <w:t>Personal Characteristics</w:t>
            </w:r>
          </w:p>
        </w:tc>
        <w:tc>
          <w:tcPr>
            <w:tcW w:w="1289" w:type="dxa"/>
            <w:shd w:val="clear" w:color="auto" w:fill="D9D9D9"/>
          </w:tcPr>
          <w:p w14:paraId="6E91DE6B" w14:textId="77777777" w:rsidR="00FB6858" w:rsidRPr="00C658E5" w:rsidRDefault="00FB6858" w:rsidP="00514B3D">
            <w:pPr>
              <w:jc w:val="both"/>
              <w:rPr>
                <w:rFonts w:asciiTheme="minorHAnsi" w:hAnsiTheme="minorHAnsi"/>
                <w:bCs/>
                <w:smallCaps/>
              </w:rPr>
            </w:pPr>
            <w:r w:rsidRPr="00C658E5">
              <w:rPr>
                <w:rFonts w:asciiTheme="minorHAnsi" w:hAnsiTheme="minorHAnsi"/>
                <w:bCs/>
                <w:smallCaps/>
              </w:rPr>
              <w:t>Essential</w:t>
            </w:r>
          </w:p>
        </w:tc>
        <w:tc>
          <w:tcPr>
            <w:tcW w:w="1165" w:type="dxa"/>
            <w:shd w:val="clear" w:color="auto" w:fill="D9D9D9"/>
          </w:tcPr>
          <w:p w14:paraId="6D0EA16F" w14:textId="052BE196" w:rsidR="00FB6858" w:rsidRPr="00C658E5" w:rsidRDefault="00C658E5" w:rsidP="00514B3D">
            <w:pPr>
              <w:jc w:val="both"/>
              <w:rPr>
                <w:rFonts w:asciiTheme="minorHAnsi" w:hAnsiTheme="minorHAnsi"/>
                <w:bCs/>
                <w:smallCaps/>
              </w:rPr>
            </w:pPr>
            <w:r w:rsidRPr="00C658E5">
              <w:rPr>
                <w:rFonts w:asciiTheme="minorHAnsi" w:hAnsiTheme="minorHAnsi"/>
                <w:bCs/>
                <w:smallCaps/>
              </w:rPr>
              <w:t>desirable</w:t>
            </w:r>
          </w:p>
        </w:tc>
      </w:tr>
      <w:tr w:rsidR="00FB6858" w:rsidRPr="00C658E5" w14:paraId="7FA99431" w14:textId="77777777" w:rsidTr="00FB6858">
        <w:tc>
          <w:tcPr>
            <w:tcW w:w="7577" w:type="dxa"/>
            <w:shd w:val="clear" w:color="auto" w:fill="auto"/>
          </w:tcPr>
          <w:p w14:paraId="65BDA1A2" w14:textId="77777777" w:rsidR="00FB6858" w:rsidRPr="00C658E5" w:rsidRDefault="00FB6858" w:rsidP="00FB6858">
            <w:pPr>
              <w:jc w:val="both"/>
              <w:rPr>
                <w:rFonts w:asciiTheme="minorHAnsi" w:hAnsiTheme="minorHAnsi"/>
                <w:bCs/>
              </w:rPr>
            </w:pPr>
            <w:r w:rsidRPr="00C658E5">
              <w:rPr>
                <w:rFonts w:asciiTheme="minorHAnsi" w:hAnsiTheme="minorHAnsi"/>
                <w:bCs/>
              </w:rPr>
              <w:t xml:space="preserve">Commitment to working in the NHS and improving the care given to patients </w:t>
            </w:r>
          </w:p>
        </w:tc>
        <w:tc>
          <w:tcPr>
            <w:tcW w:w="1289" w:type="dxa"/>
            <w:shd w:val="clear" w:color="auto" w:fill="auto"/>
            <w:vAlign w:val="center"/>
          </w:tcPr>
          <w:p w14:paraId="36EEC3D4"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00DB7F26" w14:textId="77777777" w:rsidR="00FB6858" w:rsidRPr="00C658E5" w:rsidRDefault="00FB6858" w:rsidP="00FB6858">
            <w:pPr>
              <w:jc w:val="both"/>
              <w:rPr>
                <w:rFonts w:asciiTheme="minorHAnsi" w:hAnsiTheme="minorHAnsi"/>
                <w:bCs/>
              </w:rPr>
            </w:pPr>
          </w:p>
        </w:tc>
      </w:tr>
      <w:tr w:rsidR="00FB6858" w:rsidRPr="00C658E5" w14:paraId="5F196A33" w14:textId="77777777" w:rsidTr="00FB6858">
        <w:tc>
          <w:tcPr>
            <w:tcW w:w="7577" w:type="dxa"/>
            <w:shd w:val="clear" w:color="auto" w:fill="auto"/>
          </w:tcPr>
          <w:p w14:paraId="27A70F45" w14:textId="77777777" w:rsidR="00FB6858" w:rsidRPr="00C658E5" w:rsidRDefault="00FB6858" w:rsidP="000F3311">
            <w:pPr>
              <w:jc w:val="both"/>
              <w:rPr>
                <w:rFonts w:asciiTheme="minorHAnsi" w:hAnsiTheme="minorHAnsi"/>
                <w:bCs/>
              </w:rPr>
            </w:pPr>
            <w:r w:rsidRPr="00C658E5">
              <w:rPr>
                <w:rFonts w:asciiTheme="minorHAnsi" w:hAnsiTheme="minorHAnsi"/>
                <w:bCs/>
              </w:rPr>
              <w:t>Adaptability and a flexible approach to work</w:t>
            </w:r>
          </w:p>
        </w:tc>
        <w:tc>
          <w:tcPr>
            <w:tcW w:w="1289" w:type="dxa"/>
            <w:shd w:val="clear" w:color="auto" w:fill="auto"/>
          </w:tcPr>
          <w:p w14:paraId="4F0185A2"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08708134" w14:textId="77777777" w:rsidR="00FB6858" w:rsidRPr="00C658E5" w:rsidRDefault="00FB6858" w:rsidP="000F3311">
            <w:pPr>
              <w:jc w:val="both"/>
              <w:rPr>
                <w:rFonts w:asciiTheme="minorHAnsi" w:hAnsiTheme="minorHAnsi"/>
                <w:bCs/>
              </w:rPr>
            </w:pPr>
          </w:p>
        </w:tc>
      </w:tr>
      <w:tr w:rsidR="00FB6858" w:rsidRPr="00C658E5" w14:paraId="02F42B60" w14:textId="77777777" w:rsidTr="00FB6858">
        <w:tc>
          <w:tcPr>
            <w:tcW w:w="7577" w:type="dxa"/>
            <w:shd w:val="clear" w:color="auto" w:fill="auto"/>
          </w:tcPr>
          <w:p w14:paraId="6D0C1D36" w14:textId="77777777" w:rsidR="00FB6858" w:rsidRPr="00C658E5" w:rsidRDefault="00FB6858" w:rsidP="00514B3D">
            <w:pPr>
              <w:jc w:val="both"/>
              <w:rPr>
                <w:rFonts w:asciiTheme="minorHAnsi" w:hAnsiTheme="minorHAnsi"/>
                <w:bCs/>
              </w:rPr>
            </w:pPr>
            <w:r w:rsidRPr="00C658E5">
              <w:rPr>
                <w:rFonts w:asciiTheme="minorHAnsi" w:hAnsiTheme="minorHAnsi"/>
                <w:bCs/>
              </w:rPr>
              <w:t>An organised approach to work with the ability to plan, prioritise and balance conflicting demands</w:t>
            </w:r>
          </w:p>
        </w:tc>
        <w:tc>
          <w:tcPr>
            <w:tcW w:w="1289" w:type="dxa"/>
            <w:shd w:val="clear" w:color="auto" w:fill="auto"/>
            <w:vAlign w:val="center"/>
          </w:tcPr>
          <w:p w14:paraId="04C99609"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448D7CA9" w14:textId="77777777" w:rsidR="00FB6858" w:rsidRPr="00C658E5" w:rsidRDefault="00FB6858" w:rsidP="00FB6858">
            <w:pPr>
              <w:jc w:val="both"/>
              <w:rPr>
                <w:rFonts w:asciiTheme="minorHAnsi" w:hAnsiTheme="minorHAnsi"/>
                <w:bCs/>
              </w:rPr>
            </w:pPr>
          </w:p>
        </w:tc>
      </w:tr>
      <w:tr w:rsidR="00FB6858" w:rsidRPr="00C658E5" w14:paraId="6B77E195" w14:textId="77777777" w:rsidTr="00FB6858">
        <w:tc>
          <w:tcPr>
            <w:tcW w:w="7577" w:type="dxa"/>
            <w:shd w:val="clear" w:color="auto" w:fill="auto"/>
          </w:tcPr>
          <w:p w14:paraId="6C30BC64" w14:textId="77777777" w:rsidR="00FB6858" w:rsidRPr="00C658E5" w:rsidRDefault="00FB6858" w:rsidP="00514B3D">
            <w:pPr>
              <w:jc w:val="both"/>
              <w:rPr>
                <w:rFonts w:asciiTheme="minorHAnsi" w:hAnsiTheme="minorHAnsi"/>
                <w:bCs/>
              </w:rPr>
            </w:pPr>
            <w:r w:rsidRPr="00C658E5">
              <w:rPr>
                <w:rFonts w:asciiTheme="minorHAnsi" w:hAnsiTheme="minorHAnsi"/>
                <w:bCs/>
              </w:rPr>
              <w:t>Performing under pressure</w:t>
            </w:r>
          </w:p>
        </w:tc>
        <w:tc>
          <w:tcPr>
            <w:tcW w:w="1289" w:type="dxa"/>
            <w:shd w:val="clear" w:color="auto" w:fill="auto"/>
          </w:tcPr>
          <w:p w14:paraId="24B84337"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4BF75B56" w14:textId="77777777" w:rsidR="00FB6858" w:rsidRPr="00C658E5" w:rsidRDefault="00FB6858" w:rsidP="00FB6858">
            <w:pPr>
              <w:jc w:val="both"/>
              <w:rPr>
                <w:rFonts w:asciiTheme="minorHAnsi" w:hAnsiTheme="minorHAnsi"/>
                <w:bCs/>
              </w:rPr>
            </w:pPr>
          </w:p>
        </w:tc>
      </w:tr>
      <w:tr w:rsidR="00FB6858" w:rsidRPr="00C658E5" w14:paraId="71F91B94" w14:textId="77777777" w:rsidTr="00FB6858">
        <w:tc>
          <w:tcPr>
            <w:tcW w:w="7577" w:type="dxa"/>
            <w:shd w:val="clear" w:color="auto" w:fill="auto"/>
          </w:tcPr>
          <w:p w14:paraId="71160E2E" w14:textId="77777777" w:rsidR="00FB6858" w:rsidRPr="00C658E5" w:rsidRDefault="00FB6858" w:rsidP="00514B3D">
            <w:pPr>
              <w:jc w:val="both"/>
              <w:rPr>
                <w:rFonts w:asciiTheme="minorHAnsi" w:hAnsiTheme="minorHAnsi"/>
                <w:bCs/>
              </w:rPr>
            </w:pPr>
            <w:r w:rsidRPr="00C658E5">
              <w:rPr>
                <w:rFonts w:asciiTheme="minorHAnsi" w:hAnsiTheme="minorHAnsi"/>
                <w:bCs/>
              </w:rPr>
              <w:t>Ability to use own initiative, judgement, resourcefulness and common sense</w:t>
            </w:r>
          </w:p>
        </w:tc>
        <w:tc>
          <w:tcPr>
            <w:tcW w:w="1289" w:type="dxa"/>
            <w:shd w:val="clear" w:color="auto" w:fill="auto"/>
          </w:tcPr>
          <w:p w14:paraId="762B010E"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6AD46A26" w14:textId="77777777" w:rsidR="00FB6858" w:rsidRPr="00C658E5" w:rsidRDefault="00FB6858" w:rsidP="00FB6858">
            <w:pPr>
              <w:jc w:val="both"/>
              <w:rPr>
                <w:rFonts w:asciiTheme="minorHAnsi" w:hAnsiTheme="minorHAnsi"/>
                <w:bCs/>
              </w:rPr>
            </w:pPr>
          </w:p>
        </w:tc>
      </w:tr>
      <w:tr w:rsidR="00FB6858" w:rsidRPr="00C658E5" w14:paraId="22B7EA01" w14:textId="77777777" w:rsidTr="00FB6858">
        <w:tc>
          <w:tcPr>
            <w:tcW w:w="7577" w:type="dxa"/>
            <w:shd w:val="clear" w:color="auto" w:fill="auto"/>
          </w:tcPr>
          <w:p w14:paraId="7CA3ECA1" w14:textId="77777777" w:rsidR="00FB6858" w:rsidRPr="00C658E5" w:rsidRDefault="00FB6858" w:rsidP="00514B3D">
            <w:pPr>
              <w:jc w:val="both"/>
              <w:rPr>
                <w:rFonts w:asciiTheme="minorHAnsi" w:hAnsiTheme="minorHAnsi"/>
                <w:bCs/>
              </w:rPr>
            </w:pPr>
            <w:r w:rsidRPr="00C658E5">
              <w:rPr>
                <w:rFonts w:asciiTheme="minorHAnsi" w:hAnsiTheme="minorHAnsi"/>
                <w:bCs/>
              </w:rPr>
              <w:t xml:space="preserve">Ability to work as part of a team and autonomously </w:t>
            </w:r>
          </w:p>
        </w:tc>
        <w:tc>
          <w:tcPr>
            <w:tcW w:w="1289" w:type="dxa"/>
            <w:shd w:val="clear" w:color="auto" w:fill="auto"/>
          </w:tcPr>
          <w:p w14:paraId="37B9E409"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716DF75F" w14:textId="77777777" w:rsidR="00FB6858" w:rsidRPr="00C658E5" w:rsidRDefault="00FB6858" w:rsidP="00FB6858">
            <w:pPr>
              <w:jc w:val="both"/>
              <w:rPr>
                <w:rFonts w:asciiTheme="minorHAnsi" w:hAnsiTheme="minorHAnsi"/>
                <w:bCs/>
              </w:rPr>
            </w:pPr>
          </w:p>
        </w:tc>
      </w:tr>
      <w:tr w:rsidR="00FB6858" w:rsidRPr="00C658E5" w14:paraId="3A9637A6" w14:textId="77777777" w:rsidTr="00FB6858">
        <w:tc>
          <w:tcPr>
            <w:tcW w:w="7577" w:type="dxa"/>
            <w:shd w:val="clear" w:color="auto" w:fill="auto"/>
          </w:tcPr>
          <w:p w14:paraId="0498F0D3" w14:textId="77777777" w:rsidR="00FB6858" w:rsidRPr="00C658E5" w:rsidRDefault="00FB6858" w:rsidP="00514B3D">
            <w:pPr>
              <w:jc w:val="both"/>
              <w:rPr>
                <w:rFonts w:asciiTheme="minorHAnsi" w:hAnsiTheme="minorHAnsi"/>
                <w:bCs/>
              </w:rPr>
            </w:pPr>
            <w:r w:rsidRPr="00C658E5">
              <w:rPr>
                <w:rFonts w:asciiTheme="minorHAnsi" w:hAnsiTheme="minorHAnsi"/>
                <w:bCs/>
              </w:rPr>
              <w:t>Understanding, acceptance and adherence to the need for strict confidentiality</w:t>
            </w:r>
          </w:p>
        </w:tc>
        <w:tc>
          <w:tcPr>
            <w:tcW w:w="1289" w:type="dxa"/>
            <w:shd w:val="clear" w:color="auto" w:fill="auto"/>
          </w:tcPr>
          <w:p w14:paraId="7A5B7490"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2193B512" w14:textId="77777777" w:rsidR="00FB6858" w:rsidRPr="00C658E5" w:rsidRDefault="00FB6858" w:rsidP="00FB6858">
            <w:pPr>
              <w:jc w:val="both"/>
              <w:rPr>
                <w:rFonts w:asciiTheme="minorHAnsi" w:hAnsiTheme="minorHAnsi"/>
                <w:bCs/>
              </w:rPr>
            </w:pPr>
          </w:p>
        </w:tc>
      </w:tr>
      <w:tr w:rsidR="00FB6858" w:rsidRPr="00C658E5" w14:paraId="609788E1" w14:textId="77777777" w:rsidTr="00FB6858">
        <w:tc>
          <w:tcPr>
            <w:tcW w:w="7577" w:type="dxa"/>
            <w:shd w:val="clear" w:color="auto" w:fill="auto"/>
          </w:tcPr>
          <w:p w14:paraId="2FE1B96A" w14:textId="77777777" w:rsidR="00FB6858" w:rsidRPr="00C658E5" w:rsidRDefault="00FB6858" w:rsidP="00514B3D">
            <w:pPr>
              <w:jc w:val="both"/>
              <w:rPr>
                <w:rFonts w:asciiTheme="minorHAnsi" w:hAnsiTheme="minorHAnsi"/>
                <w:bCs/>
              </w:rPr>
            </w:pPr>
            <w:r w:rsidRPr="00C658E5">
              <w:rPr>
                <w:rFonts w:asciiTheme="minorHAnsi" w:hAnsiTheme="minorHAnsi"/>
                <w:bCs/>
              </w:rPr>
              <w:t>Commitment to undertaking training and their own personal development</w:t>
            </w:r>
          </w:p>
        </w:tc>
        <w:tc>
          <w:tcPr>
            <w:tcW w:w="1289" w:type="dxa"/>
            <w:shd w:val="clear" w:color="auto" w:fill="auto"/>
          </w:tcPr>
          <w:p w14:paraId="0192F6BF"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7E10ABB0" w14:textId="77777777" w:rsidR="00FB6858" w:rsidRPr="00C658E5" w:rsidRDefault="00FB6858" w:rsidP="00FB6858">
            <w:pPr>
              <w:jc w:val="both"/>
              <w:rPr>
                <w:rFonts w:asciiTheme="minorHAnsi" w:hAnsiTheme="minorHAnsi"/>
                <w:bCs/>
              </w:rPr>
            </w:pPr>
          </w:p>
        </w:tc>
      </w:tr>
      <w:tr w:rsidR="00FB6858" w:rsidRPr="00C658E5" w14:paraId="238C847D" w14:textId="77777777" w:rsidTr="00FB6858">
        <w:tc>
          <w:tcPr>
            <w:tcW w:w="7577" w:type="dxa"/>
            <w:shd w:val="clear" w:color="auto" w:fill="auto"/>
          </w:tcPr>
          <w:p w14:paraId="306B148E" w14:textId="77777777" w:rsidR="00FB6858" w:rsidRPr="00C658E5" w:rsidRDefault="00FB6858" w:rsidP="00514B3D">
            <w:pPr>
              <w:jc w:val="both"/>
              <w:rPr>
                <w:rFonts w:asciiTheme="minorHAnsi" w:hAnsiTheme="minorHAnsi"/>
                <w:bCs/>
              </w:rPr>
            </w:pPr>
            <w:r w:rsidRPr="00C658E5">
              <w:rPr>
                <w:rFonts w:asciiTheme="minorHAnsi" w:hAnsiTheme="minorHAnsi"/>
                <w:bCs/>
              </w:rPr>
              <w:t>Values and respects the different cultures and beliefs of patients and colleagues</w:t>
            </w:r>
          </w:p>
        </w:tc>
        <w:tc>
          <w:tcPr>
            <w:tcW w:w="1289" w:type="dxa"/>
            <w:shd w:val="clear" w:color="auto" w:fill="auto"/>
          </w:tcPr>
          <w:p w14:paraId="170045E2"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0085AEB8" w14:textId="77777777" w:rsidR="00FB6858" w:rsidRPr="00C658E5" w:rsidRDefault="00FB6858" w:rsidP="00FB6858">
            <w:pPr>
              <w:jc w:val="both"/>
              <w:rPr>
                <w:rFonts w:asciiTheme="minorHAnsi" w:hAnsiTheme="minorHAnsi"/>
                <w:bCs/>
              </w:rPr>
            </w:pPr>
          </w:p>
        </w:tc>
      </w:tr>
      <w:tr w:rsidR="00FB6858" w:rsidRPr="00C658E5" w14:paraId="00FD8D26" w14:textId="77777777" w:rsidTr="00FB6858">
        <w:tc>
          <w:tcPr>
            <w:tcW w:w="7577" w:type="dxa"/>
            <w:shd w:val="clear" w:color="auto" w:fill="D9D9D9"/>
          </w:tcPr>
          <w:p w14:paraId="60C3795D" w14:textId="59BE8F13" w:rsidR="00FB6858" w:rsidRPr="00C658E5" w:rsidRDefault="00FB6858" w:rsidP="00514B3D">
            <w:pPr>
              <w:jc w:val="both"/>
              <w:rPr>
                <w:rFonts w:asciiTheme="minorHAnsi" w:hAnsiTheme="minorHAnsi"/>
                <w:bCs/>
              </w:rPr>
            </w:pPr>
            <w:r w:rsidRPr="00C658E5">
              <w:rPr>
                <w:rFonts w:asciiTheme="minorHAnsi" w:hAnsiTheme="minorHAnsi"/>
                <w:bCs/>
                <w:smallCaps/>
              </w:rPr>
              <w:t>K</w:t>
            </w:r>
            <w:r w:rsidR="00C658E5">
              <w:rPr>
                <w:rFonts w:asciiTheme="minorHAnsi" w:hAnsiTheme="minorHAnsi"/>
                <w:bCs/>
                <w:smallCaps/>
              </w:rPr>
              <w:t>nowledge</w:t>
            </w:r>
          </w:p>
        </w:tc>
        <w:tc>
          <w:tcPr>
            <w:tcW w:w="1289" w:type="dxa"/>
            <w:shd w:val="clear" w:color="auto" w:fill="D9D9D9"/>
          </w:tcPr>
          <w:p w14:paraId="4613D4D7" w14:textId="77777777" w:rsidR="00FB6858" w:rsidRPr="00C658E5" w:rsidRDefault="00FB6858" w:rsidP="00514B3D">
            <w:pPr>
              <w:jc w:val="both"/>
              <w:rPr>
                <w:rFonts w:asciiTheme="minorHAnsi" w:hAnsiTheme="minorHAnsi"/>
                <w:bCs/>
              </w:rPr>
            </w:pPr>
            <w:r w:rsidRPr="00C658E5">
              <w:rPr>
                <w:rFonts w:asciiTheme="minorHAnsi" w:hAnsiTheme="minorHAnsi"/>
                <w:bCs/>
              </w:rPr>
              <w:t>Essential</w:t>
            </w:r>
          </w:p>
        </w:tc>
        <w:tc>
          <w:tcPr>
            <w:tcW w:w="1165" w:type="dxa"/>
            <w:shd w:val="clear" w:color="auto" w:fill="D9D9D9"/>
          </w:tcPr>
          <w:p w14:paraId="01D91B6B" w14:textId="77777777" w:rsidR="00FB6858" w:rsidRPr="00C658E5" w:rsidRDefault="00FB6858" w:rsidP="00514B3D">
            <w:pPr>
              <w:jc w:val="both"/>
              <w:rPr>
                <w:rFonts w:asciiTheme="minorHAnsi" w:hAnsiTheme="minorHAnsi"/>
                <w:bCs/>
              </w:rPr>
            </w:pPr>
            <w:r w:rsidRPr="00C658E5">
              <w:rPr>
                <w:rFonts w:asciiTheme="minorHAnsi" w:hAnsiTheme="minorHAnsi"/>
                <w:bCs/>
              </w:rPr>
              <w:t>Desirable</w:t>
            </w:r>
          </w:p>
        </w:tc>
      </w:tr>
      <w:tr w:rsidR="00FB6858" w:rsidRPr="00C658E5" w14:paraId="36EB99E4" w14:textId="77777777" w:rsidTr="00FB6858">
        <w:tc>
          <w:tcPr>
            <w:tcW w:w="7577" w:type="dxa"/>
            <w:shd w:val="clear" w:color="auto" w:fill="auto"/>
          </w:tcPr>
          <w:p w14:paraId="1A1CA3E8" w14:textId="77777777" w:rsidR="00FB6858" w:rsidRPr="00C658E5" w:rsidRDefault="00FB6858" w:rsidP="00FB6858">
            <w:pPr>
              <w:jc w:val="both"/>
              <w:rPr>
                <w:rFonts w:asciiTheme="minorHAnsi" w:hAnsiTheme="minorHAnsi"/>
                <w:bCs/>
              </w:rPr>
            </w:pPr>
            <w:r w:rsidRPr="00C658E5">
              <w:rPr>
                <w:rFonts w:asciiTheme="minorHAnsi" w:hAnsiTheme="minorHAnsi"/>
                <w:bCs/>
              </w:rPr>
              <w:t>Well-developed IT skills including use of Microsoft packages</w:t>
            </w:r>
          </w:p>
        </w:tc>
        <w:tc>
          <w:tcPr>
            <w:tcW w:w="1289" w:type="dxa"/>
            <w:shd w:val="clear" w:color="auto" w:fill="auto"/>
          </w:tcPr>
          <w:p w14:paraId="57C8AF20" w14:textId="77777777" w:rsidR="00FB6858" w:rsidRPr="00C658E5" w:rsidRDefault="00FB6858" w:rsidP="00FB6858">
            <w:pPr>
              <w:jc w:val="center"/>
              <w:rPr>
                <w:rFonts w:asciiTheme="minorHAnsi" w:hAnsiTheme="minorHAnsi"/>
                <w:bCs/>
              </w:rPr>
            </w:pPr>
            <w:r w:rsidRPr="00C658E5">
              <w:rPr>
                <w:rFonts w:asciiTheme="minorHAnsi" w:hAnsiTheme="minorHAnsi"/>
                <w:bCs/>
              </w:rPr>
              <w:sym w:font="Wingdings" w:char="F0FC"/>
            </w:r>
          </w:p>
        </w:tc>
        <w:tc>
          <w:tcPr>
            <w:tcW w:w="1165" w:type="dxa"/>
            <w:shd w:val="clear" w:color="auto" w:fill="auto"/>
          </w:tcPr>
          <w:p w14:paraId="48F34003" w14:textId="77777777" w:rsidR="00FB6858" w:rsidRPr="00C658E5" w:rsidRDefault="00FB6858" w:rsidP="00FB6858">
            <w:pPr>
              <w:jc w:val="both"/>
              <w:rPr>
                <w:rFonts w:asciiTheme="minorHAnsi" w:hAnsiTheme="minorHAnsi"/>
                <w:bCs/>
              </w:rPr>
            </w:pPr>
          </w:p>
        </w:tc>
      </w:tr>
      <w:tr w:rsidR="00FB6858" w:rsidRPr="00C658E5" w14:paraId="1BC7A9D7" w14:textId="77777777" w:rsidTr="00FB6858">
        <w:tc>
          <w:tcPr>
            <w:tcW w:w="7577" w:type="dxa"/>
            <w:shd w:val="clear" w:color="auto" w:fill="auto"/>
          </w:tcPr>
          <w:p w14:paraId="077BA1C3" w14:textId="77777777" w:rsidR="00FB6858" w:rsidRPr="00C658E5" w:rsidRDefault="00FB6858" w:rsidP="00514B3D">
            <w:pPr>
              <w:jc w:val="both"/>
              <w:rPr>
                <w:rFonts w:asciiTheme="minorHAnsi" w:hAnsiTheme="minorHAnsi"/>
                <w:bCs/>
              </w:rPr>
            </w:pPr>
            <w:r w:rsidRPr="00C658E5">
              <w:rPr>
                <w:rFonts w:asciiTheme="minorHAnsi" w:hAnsiTheme="minorHAnsi"/>
                <w:bCs/>
              </w:rPr>
              <w:t xml:space="preserve">Knowledge of TPP </w:t>
            </w:r>
            <w:proofErr w:type="spellStart"/>
            <w:r w:rsidRPr="00C658E5">
              <w:rPr>
                <w:rFonts w:asciiTheme="minorHAnsi" w:hAnsiTheme="minorHAnsi"/>
                <w:bCs/>
              </w:rPr>
              <w:t>SystmOne</w:t>
            </w:r>
            <w:proofErr w:type="spellEnd"/>
            <w:r w:rsidRPr="00C658E5">
              <w:rPr>
                <w:rFonts w:asciiTheme="minorHAnsi" w:hAnsiTheme="minorHAnsi"/>
                <w:bCs/>
              </w:rPr>
              <w:t xml:space="preserve"> Clinical System</w:t>
            </w:r>
          </w:p>
        </w:tc>
        <w:tc>
          <w:tcPr>
            <w:tcW w:w="1289" w:type="dxa"/>
            <w:shd w:val="clear" w:color="auto" w:fill="auto"/>
          </w:tcPr>
          <w:p w14:paraId="2CF978D4" w14:textId="77777777" w:rsidR="00FB6858" w:rsidRPr="00C658E5" w:rsidRDefault="00FB6858" w:rsidP="00514B3D">
            <w:pPr>
              <w:jc w:val="center"/>
              <w:rPr>
                <w:rFonts w:asciiTheme="minorHAnsi" w:hAnsiTheme="minorHAnsi"/>
                <w:bCs/>
              </w:rPr>
            </w:pPr>
          </w:p>
        </w:tc>
        <w:tc>
          <w:tcPr>
            <w:tcW w:w="1165" w:type="dxa"/>
            <w:shd w:val="clear" w:color="auto" w:fill="auto"/>
          </w:tcPr>
          <w:p w14:paraId="799D1F53" w14:textId="77777777" w:rsidR="00FB6858" w:rsidRPr="00C658E5" w:rsidRDefault="00FB6858" w:rsidP="00CE1FA2">
            <w:pPr>
              <w:jc w:val="center"/>
              <w:rPr>
                <w:rFonts w:asciiTheme="minorHAnsi" w:hAnsiTheme="minorHAnsi"/>
                <w:bCs/>
              </w:rPr>
            </w:pPr>
            <w:r w:rsidRPr="00C658E5">
              <w:rPr>
                <w:rFonts w:asciiTheme="minorHAnsi" w:hAnsiTheme="minorHAnsi"/>
                <w:bCs/>
              </w:rPr>
              <w:sym w:font="Wingdings" w:char="F0FC"/>
            </w:r>
          </w:p>
        </w:tc>
      </w:tr>
      <w:tr w:rsidR="00FB6858" w:rsidRPr="00C658E5" w14:paraId="7E9C8133" w14:textId="77777777" w:rsidTr="00FB6858">
        <w:tc>
          <w:tcPr>
            <w:tcW w:w="7577" w:type="dxa"/>
            <w:shd w:val="clear" w:color="auto" w:fill="auto"/>
          </w:tcPr>
          <w:p w14:paraId="55CB6C27" w14:textId="77777777" w:rsidR="00FB6858" w:rsidRPr="00C658E5" w:rsidRDefault="00FB6858" w:rsidP="00514B3D">
            <w:pPr>
              <w:jc w:val="both"/>
              <w:rPr>
                <w:rFonts w:asciiTheme="minorHAnsi" w:hAnsiTheme="minorHAnsi"/>
                <w:bCs/>
              </w:rPr>
            </w:pPr>
            <w:r w:rsidRPr="00C658E5">
              <w:rPr>
                <w:rFonts w:asciiTheme="minorHAnsi" w:hAnsiTheme="minorHAnsi"/>
                <w:bCs/>
              </w:rPr>
              <w:t>An understanding of a primary care environment and patient care</w:t>
            </w:r>
          </w:p>
        </w:tc>
        <w:tc>
          <w:tcPr>
            <w:tcW w:w="1289" w:type="dxa"/>
            <w:shd w:val="clear" w:color="auto" w:fill="auto"/>
          </w:tcPr>
          <w:p w14:paraId="78010635" w14:textId="77777777" w:rsidR="00FB6858" w:rsidRPr="00C658E5" w:rsidRDefault="00FB6858" w:rsidP="00514B3D">
            <w:pPr>
              <w:jc w:val="center"/>
              <w:rPr>
                <w:rFonts w:asciiTheme="minorHAnsi" w:hAnsiTheme="minorHAnsi"/>
                <w:bCs/>
              </w:rPr>
            </w:pPr>
          </w:p>
        </w:tc>
        <w:tc>
          <w:tcPr>
            <w:tcW w:w="1165" w:type="dxa"/>
            <w:shd w:val="clear" w:color="auto" w:fill="auto"/>
          </w:tcPr>
          <w:p w14:paraId="5A580AA0" w14:textId="77777777" w:rsidR="00FB6858" w:rsidRPr="00C658E5" w:rsidRDefault="00FB6858" w:rsidP="00CE1FA2">
            <w:pPr>
              <w:jc w:val="center"/>
              <w:rPr>
                <w:rFonts w:asciiTheme="minorHAnsi" w:hAnsiTheme="minorHAnsi"/>
                <w:bCs/>
              </w:rPr>
            </w:pPr>
            <w:r w:rsidRPr="00C658E5">
              <w:rPr>
                <w:rFonts w:asciiTheme="minorHAnsi" w:hAnsiTheme="minorHAnsi"/>
                <w:bCs/>
              </w:rPr>
              <w:sym w:font="Wingdings" w:char="F0FC"/>
            </w:r>
          </w:p>
        </w:tc>
      </w:tr>
    </w:tbl>
    <w:p w14:paraId="55158301" w14:textId="77777777" w:rsidR="008C4F66" w:rsidRPr="00C658E5" w:rsidRDefault="008C4F66" w:rsidP="00FB6858">
      <w:pPr>
        <w:rPr>
          <w:rFonts w:asciiTheme="minorHAnsi" w:hAnsiTheme="minorHAnsi"/>
          <w:bCs/>
          <w:sz w:val="24"/>
          <w:szCs w:val="24"/>
        </w:rPr>
      </w:pPr>
    </w:p>
    <w:sectPr w:rsidR="008C4F66" w:rsidRPr="00C658E5" w:rsidSect="00904F83">
      <w:headerReference w:type="default" r:id="rId7"/>
      <w:footerReference w:type="default" r:id="rId8"/>
      <w:pgSz w:w="11907" w:h="16839" w:code="9"/>
      <w:pgMar w:top="851" w:right="1021" w:bottom="851" w:left="10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A6293" w14:textId="77777777" w:rsidR="000C5CFE" w:rsidRDefault="000C5CFE">
      <w:r>
        <w:separator/>
      </w:r>
    </w:p>
  </w:endnote>
  <w:endnote w:type="continuationSeparator" w:id="0">
    <w:p w14:paraId="73AB0F7A" w14:textId="77777777" w:rsidR="000C5CFE" w:rsidRDefault="000C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4AA4" w14:textId="77777777" w:rsidR="00AC6278" w:rsidRDefault="00AC6278">
    <w:pPr>
      <w:pStyle w:val="Footer"/>
      <w:jc w:val="center"/>
      <w:rPr>
        <w:rFonts w:ascii="Arial" w:hAnsi="Arial" w:cs="Arial"/>
        <w:b/>
        <w:sz w:val="16"/>
        <w:szCs w:val="16"/>
      </w:rPr>
    </w:pPr>
    <w:r>
      <w:rPr>
        <w:rFonts w:ascii="Tahoma" w:hAnsi="Tahoma" w:cs="Tahoma"/>
        <w:bCs/>
        <w:sz w:val="16"/>
        <w:szCs w:val="16"/>
      </w:rPr>
      <w:t xml:space="preserve">Page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6D74A1">
      <w:rPr>
        <w:rFonts w:ascii="Tahoma" w:hAnsi="Tahoma" w:cs="Tahoma"/>
        <w:bCs/>
        <w:noProof/>
        <w:sz w:val="16"/>
        <w:szCs w:val="16"/>
      </w:rPr>
      <w:t>2</w:t>
    </w:r>
    <w:r>
      <w:rPr>
        <w:rFonts w:ascii="Tahoma" w:hAnsi="Tahoma" w:cs="Tahoma"/>
        <w:bCs/>
        <w:sz w:val="16"/>
        <w:szCs w:val="16"/>
      </w:rPr>
      <w:fldChar w:fldCharType="end"/>
    </w:r>
    <w:r>
      <w:rPr>
        <w:rFonts w:ascii="Tahoma" w:hAnsi="Tahoma" w:cs="Tahoma"/>
        <w:bCs/>
        <w:sz w:val="16"/>
        <w:szCs w:val="16"/>
      </w:rPr>
      <w:t xml:space="preserve"> of </w:t>
    </w:r>
    <w:r>
      <w:rPr>
        <w:rStyle w:val="PageNumber"/>
        <w:rFonts w:ascii="Tahoma" w:hAnsi="Tahoma" w:cs="Tahoma"/>
        <w:bCs/>
        <w:sz w:val="16"/>
      </w:rPr>
      <w:fldChar w:fldCharType="begin"/>
    </w:r>
    <w:r>
      <w:rPr>
        <w:rStyle w:val="PageNumber"/>
        <w:rFonts w:ascii="Tahoma" w:hAnsi="Tahoma" w:cs="Tahoma"/>
        <w:bCs/>
        <w:sz w:val="16"/>
      </w:rPr>
      <w:instrText xml:space="preserve"> NUMPAGES </w:instrText>
    </w:r>
    <w:r>
      <w:rPr>
        <w:rStyle w:val="PageNumber"/>
        <w:rFonts w:ascii="Tahoma" w:hAnsi="Tahoma" w:cs="Tahoma"/>
        <w:bCs/>
        <w:sz w:val="16"/>
      </w:rPr>
      <w:fldChar w:fldCharType="separate"/>
    </w:r>
    <w:r w:rsidR="006D74A1">
      <w:rPr>
        <w:rStyle w:val="PageNumber"/>
        <w:rFonts w:ascii="Tahoma" w:hAnsi="Tahoma" w:cs="Tahoma"/>
        <w:bCs/>
        <w:noProof/>
        <w:sz w:val="16"/>
      </w:rPr>
      <w:t>5</w:t>
    </w:r>
    <w:r>
      <w:rPr>
        <w:rStyle w:val="PageNumber"/>
        <w:rFonts w:ascii="Tahoma" w:hAnsi="Tahoma" w:cs="Tahoma"/>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5F4FC" w14:textId="77777777" w:rsidR="000C5CFE" w:rsidRDefault="000C5CFE">
      <w:r>
        <w:separator/>
      </w:r>
    </w:p>
  </w:footnote>
  <w:footnote w:type="continuationSeparator" w:id="0">
    <w:p w14:paraId="4683E855" w14:textId="77777777" w:rsidR="000C5CFE" w:rsidRDefault="000C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4911" w14:textId="77777777" w:rsidR="00AC6278" w:rsidRPr="00DC00C9" w:rsidRDefault="00AC62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E26614"/>
    <w:lvl w:ilvl="0">
      <w:numFmt w:val="decimal"/>
      <w:lvlText w:val="*"/>
      <w:lvlJc w:val="left"/>
    </w:lvl>
  </w:abstractNum>
  <w:abstractNum w:abstractNumId="1" w15:restartNumberingAfterBreak="0">
    <w:nsid w:val="06D53C65"/>
    <w:multiLevelType w:val="hybridMultilevel"/>
    <w:tmpl w:val="0FFE07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F64302"/>
    <w:multiLevelType w:val="hybridMultilevel"/>
    <w:tmpl w:val="C576F9F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24041"/>
    <w:multiLevelType w:val="hybridMultilevel"/>
    <w:tmpl w:val="4A02A2D8"/>
    <w:lvl w:ilvl="0" w:tplc="EB026EBA">
      <w:start w:val="1"/>
      <w:numFmt w:val="bullet"/>
      <w:lvlText w:val=""/>
      <w:lvlJc w:val="left"/>
      <w:pPr>
        <w:tabs>
          <w:tab w:val="num" w:pos="720"/>
        </w:tabs>
        <w:ind w:left="643" w:hanging="283"/>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365CF7"/>
    <w:multiLevelType w:val="hybridMultilevel"/>
    <w:tmpl w:val="A9D4A516"/>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096E18"/>
    <w:multiLevelType w:val="hybridMultilevel"/>
    <w:tmpl w:val="DF0EDB6C"/>
    <w:lvl w:ilvl="0" w:tplc="08090001">
      <w:start w:val="1"/>
      <w:numFmt w:val="bullet"/>
      <w:lvlText w:val=""/>
      <w:lvlJc w:val="left"/>
      <w:pPr>
        <w:ind w:left="360" w:hanging="360"/>
      </w:pPr>
      <w:rPr>
        <w:rFonts w:ascii="Symbol" w:hAnsi="Symbol" w:hint="default"/>
      </w:rPr>
    </w:lvl>
    <w:lvl w:ilvl="1" w:tplc="EA2AE6B2">
      <w:start w:val="1"/>
      <w:numFmt w:val="bullet"/>
      <w:lvlText w:val="o"/>
      <w:lvlJc w:val="left"/>
      <w:pPr>
        <w:ind w:left="714" w:hanging="357"/>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41527B"/>
    <w:multiLevelType w:val="hybridMultilevel"/>
    <w:tmpl w:val="1CC8AE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BD46AE"/>
    <w:multiLevelType w:val="hybridMultilevel"/>
    <w:tmpl w:val="9BEC3A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642B71"/>
    <w:multiLevelType w:val="hybridMultilevel"/>
    <w:tmpl w:val="853A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10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796500"/>
    <w:multiLevelType w:val="hybridMultilevel"/>
    <w:tmpl w:val="14848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99098A"/>
    <w:multiLevelType w:val="hybridMultilevel"/>
    <w:tmpl w:val="88F218AC"/>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044217"/>
    <w:multiLevelType w:val="hybridMultilevel"/>
    <w:tmpl w:val="79F8BE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044ED1"/>
    <w:multiLevelType w:val="hybridMultilevel"/>
    <w:tmpl w:val="830C0618"/>
    <w:lvl w:ilvl="0" w:tplc="00BEE5A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94C6D"/>
    <w:multiLevelType w:val="hybridMultilevel"/>
    <w:tmpl w:val="96EC6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51A38"/>
    <w:multiLevelType w:val="hybridMultilevel"/>
    <w:tmpl w:val="E0049660"/>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62"/>
        </w:tabs>
        <w:ind w:left="1062" w:hanging="360"/>
      </w:pPr>
      <w:rPr>
        <w:rFonts w:ascii="Wingdings" w:hAnsi="Wingdings" w:hint="default"/>
      </w:rPr>
    </w:lvl>
    <w:lvl w:ilvl="2" w:tplc="08090005" w:tentative="1">
      <w:start w:val="1"/>
      <w:numFmt w:val="bullet"/>
      <w:lvlText w:val=""/>
      <w:lvlJc w:val="left"/>
      <w:pPr>
        <w:tabs>
          <w:tab w:val="num" w:pos="1782"/>
        </w:tabs>
        <w:ind w:left="1782" w:hanging="360"/>
      </w:pPr>
      <w:rPr>
        <w:rFonts w:ascii="Wingdings" w:hAnsi="Wingdings" w:hint="default"/>
      </w:rPr>
    </w:lvl>
    <w:lvl w:ilvl="3" w:tplc="08090001" w:tentative="1">
      <w:start w:val="1"/>
      <w:numFmt w:val="bullet"/>
      <w:lvlText w:val=""/>
      <w:lvlJc w:val="left"/>
      <w:pPr>
        <w:tabs>
          <w:tab w:val="num" w:pos="2502"/>
        </w:tabs>
        <w:ind w:left="2502" w:hanging="360"/>
      </w:pPr>
      <w:rPr>
        <w:rFonts w:ascii="Symbol" w:hAnsi="Symbol" w:hint="default"/>
      </w:rPr>
    </w:lvl>
    <w:lvl w:ilvl="4" w:tplc="08090003" w:tentative="1">
      <w:start w:val="1"/>
      <w:numFmt w:val="bullet"/>
      <w:lvlText w:val="o"/>
      <w:lvlJc w:val="left"/>
      <w:pPr>
        <w:tabs>
          <w:tab w:val="num" w:pos="3222"/>
        </w:tabs>
        <w:ind w:left="3222" w:hanging="360"/>
      </w:pPr>
      <w:rPr>
        <w:rFonts w:ascii="Courier New" w:hAnsi="Courier New" w:cs="Courier New" w:hint="default"/>
      </w:rPr>
    </w:lvl>
    <w:lvl w:ilvl="5" w:tplc="08090005" w:tentative="1">
      <w:start w:val="1"/>
      <w:numFmt w:val="bullet"/>
      <w:lvlText w:val=""/>
      <w:lvlJc w:val="left"/>
      <w:pPr>
        <w:tabs>
          <w:tab w:val="num" w:pos="3942"/>
        </w:tabs>
        <w:ind w:left="3942" w:hanging="360"/>
      </w:pPr>
      <w:rPr>
        <w:rFonts w:ascii="Wingdings" w:hAnsi="Wingdings" w:hint="default"/>
      </w:rPr>
    </w:lvl>
    <w:lvl w:ilvl="6" w:tplc="08090001" w:tentative="1">
      <w:start w:val="1"/>
      <w:numFmt w:val="bullet"/>
      <w:lvlText w:val=""/>
      <w:lvlJc w:val="left"/>
      <w:pPr>
        <w:tabs>
          <w:tab w:val="num" w:pos="4662"/>
        </w:tabs>
        <w:ind w:left="4662" w:hanging="360"/>
      </w:pPr>
      <w:rPr>
        <w:rFonts w:ascii="Symbol" w:hAnsi="Symbol" w:hint="default"/>
      </w:rPr>
    </w:lvl>
    <w:lvl w:ilvl="7" w:tplc="08090003" w:tentative="1">
      <w:start w:val="1"/>
      <w:numFmt w:val="bullet"/>
      <w:lvlText w:val="o"/>
      <w:lvlJc w:val="left"/>
      <w:pPr>
        <w:tabs>
          <w:tab w:val="num" w:pos="5382"/>
        </w:tabs>
        <w:ind w:left="5382" w:hanging="360"/>
      </w:pPr>
      <w:rPr>
        <w:rFonts w:ascii="Courier New" w:hAnsi="Courier New" w:cs="Courier New" w:hint="default"/>
      </w:rPr>
    </w:lvl>
    <w:lvl w:ilvl="8" w:tplc="08090005" w:tentative="1">
      <w:start w:val="1"/>
      <w:numFmt w:val="bullet"/>
      <w:lvlText w:val=""/>
      <w:lvlJc w:val="left"/>
      <w:pPr>
        <w:tabs>
          <w:tab w:val="num" w:pos="6102"/>
        </w:tabs>
        <w:ind w:left="6102" w:hanging="360"/>
      </w:pPr>
      <w:rPr>
        <w:rFonts w:ascii="Wingdings" w:hAnsi="Wingdings" w:hint="default"/>
      </w:rPr>
    </w:lvl>
  </w:abstractNum>
  <w:abstractNum w:abstractNumId="18" w15:restartNumberingAfterBreak="0">
    <w:nsid w:val="53813B44"/>
    <w:multiLevelType w:val="multilevel"/>
    <w:tmpl w:val="37C85D7E"/>
    <w:lvl w:ilvl="0">
      <w:start w:val="1"/>
      <w:numFmt w:val="bullet"/>
      <w:lvlText w:val=""/>
      <w:lvlJc w:val="left"/>
      <w:pPr>
        <w:tabs>
          <w:tab w:val="num" w:pos="1140"/>
        </w:tabs>
        <w:ind w:left="1140" w:hanging="360"/>
      </w:pPr>
      <w:rPr>
        <w:rFonts w:ascii="Symbol" w:hAnsi="Symbol" w:hint="default"/>
      </w:rPr>
    </w:lvl>
    <w:lvl w:ilvl="1">
      <w:start w:val="1"/>
      <w:numFmt w:val="bullet"/>
      <w:lvlText w:val=""/>
      <w:lvlJc w:val="left"/>
      <w:pPr>
        <w:tabs>
          <w:tab w:val="num" w:pos="1860"/>
        </w:tabs>
        <w:ind w:left="1860" w:hanging="360"/>
      </w:pPr>
      <w:rPr>
        <w:rFonts w:ascii="Wingdings" w:hAnsi="Wingdings"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55166BC5"/>
    <w:multiLevelType w:val="hybridMultilevel"/>
    <w:tmpl w:val="49EC3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612124"/>
    <w:multiLevelType w:val="hybridMultilevel"/>
    <w:tmpl w:val="5888C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91935"/>
    <w:multiLevelType w:val="hybridMultilevel"/>
    <w:tmpl w:val="383CC0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E3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46261"/>
    <w:multiLevelType w:val="hybridMultilevel"/>
    <w:tmpl w:val="C28C28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78219F"/>
    <w:multiLevelType w:val="hybridMultilevel"/>
    <w:tmpl w:val="15945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6B6BBD"/>
    <w:multiLevelType w:val="hybridMultilevel"/>
    <w:tmpl w:val="E28CAB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C817162"/>
    <w:multiLevelType w:val="hybridMultilevel"/>
    <w:tmpl w:val="1D2A20B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885C11"/>
    <w:multiLevelType w:val="hybridMultilevel"/>
    <w:tmpl w:val="7116EC7E"/>
    <w:lvl w:ilvl="0" w:tplc="0809000B">
      <w:start w:val="1"/>
      <w:numFmt w:val="bullet"/>
      <w:lvlText w:val=""/>
      <w:lvlJc w:val="left"/>
      <w:pPr>
        <w:tabs>
          <w:tab w:val="num" w:pos="2520"/>
        </w:tabs>
        <w:ind w:left="2520" w:hanging="360"/>
      </w:pPr>
      <w:rPr>
        <w:rFonts w:ascii="Wingdings" w:hAnsi="Wingdings" w:hint="default"/>
      </w:rPr>
    </w:lvl>
    <w:lvl w:ilvl="1" w:tplc="0809000B">
      <w:start w:val="1"/>
      <w:numFmt w:val="bullet"/>
      <w:lvlText w:val=""/>
      <w:lvlJc w:val="left"/>
      <w:pPr>
        <w:tabs>
          <w:tab w:val="num" w:pos="3240"/>
        </w:tabs>
        <w:ind w:left="3240" w:hanging="360"/>
      </w:pPr>
      <w:rPr>
        <w:rFonts w:ascii="Wingdings" w:hAnsi="Wingdings"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6F084B7C"/>
    <w:multiLevelType w:val="hybridMultilevel"/>
    <w:tmpl w:val="2CB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06A77"/>
    <w:multiLevelType w:val="hybridMultilevel"/>
    <w:tmpl w:val="5BE83D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3C21CAE"/>
    <w:multiLevelType w:val="hybridMultilevel"/>
    <w:tmpl w:val="2842ED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3"/>
  </w:num>
  <w:num w:numId="3">
    <w:abstractNumId w:val="23"/>
  </w:num>
  <w:num w:numId="4">
    <w:abstractNumId w:val="21"/>
  </w:num>
  <w:num w:numId="5">
    <w:abstractNumId w:val="1"/>
  </w:num>
  <w:num w:numId="6">
    <w:abstractNumId w:val="2"/>
  </w:num>
  <w:num w:numId="7">
    <w:abstractNumId w:val="19"/>
  </w:num>
  <w:num w:numId="8">
    <w:abstractNumId w:val="22"/>
  </w:num>
  <w:num w:numId="9">
    <w:abstractNumId w:val="11"/>
  </w:num>
  <w:num w:numId="10">
    <w:abstractNumId w:val="12"/>
  </w:num>
  <w:num w:numId="11">
    <w:abstractNumId w:val="30"/>
  </w:num>
  <w:num w:numId="12">
    <w:abstractNumId w:val="5"/>
  </w:num>
  <w:num w:numId="13">
    <w:abstractNumId w:val="15"/>
  </w:num>
  <w:num w:numId="14">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15">
    <w:abstractNumId w:val="0"/>
    <w:lvlOverride w:ilvl="0">
      <w:lvl w:ilvl="0">
        <w:start w:val="1"/>
        <w:numFmt w:val="bullet"/>
        <w:lvlText w:val=""/>
        <w:legacy w:legacy="1" w:legacySpace="0" w:legacyIndent="284"/>
        <w:lvlJc w:val="left"/>
        <w:pPr>
          <w:ind w:left="993" w:hanging="284"/>
        </w:pPr>
        <w:rPr>
          <w:rFonts w:ascii="Symbol" w:hAnsi="Symbol" w:hint="default"/>
        </w:rPr>
      </w:lvl>
    </w:lvlOverride>
  </w:num>
  <w:num w:numId="16">
    <w:abstractNumId w:val="26"/>
  </w:num>
  <w:num w:numId="17">
    <w:abstractNumId w:val="8"/>
  </w:num>
  <w:num w:numId="18">
    <w:abstractNumId w:val="20"/>
  </w:num>
  <w:num w:numId="19">
    <w:abstractNumId w:val="31"/>
  </w:num>
  <w:num w:numId="20">
    <w:abstractNumId w:val="17"/>
  </w:num>
  <w:num w:numId="21">
    <w:abstractNumId w:val="18"/>
  </w:num>
  <w:num w:numId="22">
    <w:abstractNumId w:val="29"/>
  </w:num>
  <w:num w:numId="23">
    <w:abstractNumId w:val="28"/>
  </w:num>
  <w:num w:numId="24">
    <w:abstractNumId w:val="9"/>
  </w:num>
  <w:num w:numId="25">
    <w:abstractNumId w:val="24"/>
  </w:num>
  <w:num w:numId="26">
    <w:abstractNumId w:val="14"/>
  </w:num>
  <w:num w:numId="27">
    <w:abstractNumId w:val="6"/>
  </w:num>
  <w:num w:numId="28">
    <w:abstractNumId w:val="16"/>
  </w:num>
  <w:num w:numId="29">
    <w:abstractNumId w:val="3"/>
  </w:num>
  <w:num w:numId="30">
    <w:abstractNumId w:val="27"/>
  </w:num>
  <w:num w:numId="31">
    <w:abstractNumId w:val="10"/>
  </w:num>
  <w:num w:numId="32">
    <w:abstractNumId w:val="7"/>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36"/>
    <w:rsid w:val="0001596F"/>
    <w:rsid w:val="00022246"/>
    <w:rsid w:val="000340EE"/>
    <w:rsid w:val="00035F74"/>
    <w:rsid w:val="00047ECD"/>
    <w:rsid w:val="00062FD6"/>
    <w:rsid w:val="000B4276"/>
    <w:rsid w:val="000C5CFE"/>
    <w:rsid w:val="001076D4"/>
    <w:rsid w:val="0014186F"/>
    <w:rsid w:val="00142C0F"/>
    <w:rsid w:val="0015791A"/>
    <w:rsid w:val="00162156"/>
    <w:rsid w:val="00183A2B"/>
    <w:rsid w:val="001A747D"/>
    <w:rsid w:val="001C5A40"/>
    <w:rsid w:val="001C769E"/>
    <w:rsid w:val="00201353"/>
    <w:rsid w:val="00250B54"/>
    <w:rsid w:val="00261B3E"/>
    <w:rsid w:val="00280218"/>
    <w:rsid w:val="00280C76"/>
    <w:rsid w:val="002A1097"/>
    <w:rsid w:val="002A7156"/>
    <w:rsid w:val="002C4461"/>
    <w:rsid w:val="002E0703"/>
    <w:rsid w:val="002F2D3D"/>
    <w:rsid w:val="00302620"/>
    <w:rsid w:val="003216C1"/>
    <w:rsid w:val="0032237F"/>
    <w:rsid w:val="00323EAF"/>
    <w:rsid w:val="00337037"/>
    <w:rsid w:val="00381553"/>
    <w:rsid w:val="003C6F08"/>
    <w:rsid w:val="00431F8C"/>
    <w:rsid w:val="00446165"/>
    <w:rsid w:val="0047707A"/>
    <w:rsid w:val="00491A77"/>
    <w:rsid w:val="004970A3"/>
    <w:rsid w:val="00592C9E"/>
    <w:rsid w:val="005B7ADC"/>
    <w:rsid w:val="006065E8"/>
    <w:rsid w:val="0062574D"/>
    <w:rsid w:val="00644F2B"/>
    <w:rsid w:val="006C6355"/>
    <w:rsid w:val="006D74A1"/>
    <w:rsid w:val="007332B0"/>
    <w:rsid w:val="00754722"/>
    <w:rsid w:val="00830120"/>
    <w:rsid w:val="0083081B"/>
    <w:rsid w:val="008737B1"/>
    <w:rsid w:val="00884715"/>
    <w:rsid w:val="00896FB1"/>
    <w:rsid w:val="008C4F66"/>
    <w:rsid w:val="008D2102"/>
    <w:rsid w:val="00902897"/>
    <w:rsid w:val="00902926"/>
    <w:rsid w:val="00904F83"/>
    <w:rsid w:val="00984516"/>
    <w:rsid w:val="0098520E"/>
    <w:rsid w:val="00994784"/>
    <w:rsid w:val="009C7AFF"/>
    <w:rsid w:val="00A047D1"/>
    <w:rsid w:val="00A061CB"/>
    <w:rsid w:val="00A51FA2"/>
    <w:rsid w:val="00A76A4A"/>
    <w:rsid w:val="00AC0C37"/>
    <w:rsid w:val="00AC6278"/>
    <w:rsid w:val="00AE0F8D"/>
    <w:rsid w:val="00B12DDD"/>
    <w:rsid w:val="00B158F8"/>
    <w:rsid w:val="00B2115A"/>
    <w:rsid w:val="00B272F2"/>
    <w:rsid w:val="00B40079"/>
    <w:rsid w:val="00B802BF"/>
    <w:rsid w:val="00B97912"/>
    <w:rsid w:val="00BD3C69"/>
    <w:rsid w:val="00C35716"/>
    <w:rsid w:val="00C658E5"/>
    <w:rsid w:val="00C729E4"/>
    <w:rsid w:val="00CA4D6E"/>
    <w:rsid w:val="00CB127B"/>
    <w:rsid w:val="00CC61EA"/>
    <w:rsid w:val="00D0062E"/>
    <w:rsid w:val="00D124AE"/>
    <w:rsid w:val="00D4146C"/>
    <w:rsid w:val="00D640B4"/>
    <w:rsid w:val="00DA392C"/>
    <w:rsid w:val="00DC00C9"/>
    <w:rsid w:val="00DD0275"/>
    <w:rsid w:val="00E0198E"/>
    <w:rsid w:val="00E94837"/>
    <w:rsid w:val="00ED6D14"/>
    <w:rsid w:val="00F21509"/>
    <w:rsid w:val="00F26B81"/>
    <w:rsid w:val="00F34239"/>
    <w:rsid w:val="00F66628"/>
    <w:rsid w:val="00F92B36"/>
    <w:rsid w:val="00FA6B7C"/>
    <w:rsid w:val="00FB234F"/>
    <w:rsid w:val="00FB6858"/>
    <w:rsid w:val="00FD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C7660"/>
  <w15:docId w15:val="{44CC9FC8-F978-4980-8B62-C918FCBF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paragraph" w:styleId="Heading4">
    <w:name w:val="heading 4"/>
    <w:basedOn w:val="Normal"/>
    <w:next w:val="Normal"/>
    <w:qFormat/>
    <w:pPr>
      <w:keepNext/>
      <w:jc w:val="both"/>
      <w:outlineLvl w:val="3"/>
    </w:pPr>
    <w:rPr>
      <w:rFonts w:ascii="Tahoma" w:hAnsi="Tahoma" w:cs="Tahoma"/>
      <w:b/>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2" w:hanging="142"/>
    </w:pPr>
    <w:rPr>
      <w:rFonts w:ascii="Verdana" w:hAnsi="Verdana" w:cs="Tahoma"/>
      <w:sz w:val="20"/>
      <w:szCs w:val="24"/>
    </w:rPr>
  </w:style>
  <w:style w:type="paragraph" w:customStyle="1" w:styleId="Style1">
    <w:name w:val="Style1"/>
    <w:basedOn w:val="Normal"/>
    <w:rsid w:val="003C6F08"/>
    <w:pPr>
      <w:jc w:val="center"/>
    </w:pPr>
    <w:rPr>
      <w:rFonts w:ascii="Calibri" w:eastAsia="Arial" w:hAnsi="Calibri" w:cs="Arial"/>
      <w:b/>
      <w:color w:val="000000"/>
      <w:spacing w:val="-2"/>
      <w:sz w:val="32"/>
      <w:szCs w:val="24"/>
    </w:rPr>
  </w:style>
  <w:style w:type="table" w:styleId="TableGrid">
    <w:name w:val="Table Grid"/>
    <w:basedOn w:val="TableNormal"/>
    <w:rsid w:val="00B40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A2B"/>
    <w:pPr>
      <w:ind w:left="720"/>
    </w:pPr>
    <w:rPr>
      <w:rFonts w:ascii="Calibri" w:eastAsia="Calibri" w:hAnsi="Calibri"/>
      <w:color w:val="000000"/>
      <w:sz w:val="24"/>
      <w:szCs w:val="24"/>
      <w:lang w:eastAsia="en-GB"/>
    </w:rPr>
  </w:style>
  <w:style w:type="paragraph" w:customStyle="1" w:styleId="FPMBullet">
    <w:name w:val="FPM Bullet"/>
    <w:basedOn w:val="Normal"/>
    <w:rsid w:val="00183A2B"/>
    <w:pPr>
      <w:numPr>
        <w:numId w:val="34"/>
      </w:numPr>
      <w:tabs>
        <w:tab w:val="clear" w:pos="360"/>
        <w:tab w:val="num" w:pos="1080"/>
      </w:tabs>
      <w:ind w:left="1080"/>
    </w:pPr>
    <w:rPr>
      <w:rFonts w:ascii="Tahoma" w:hAnsi="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Natasha Clementson</cp:lastModifiedBy>
  <cp:revision>2</cp:revision>
  <cp:lastPrinted>2018-05-10T14:15:00Z</cp:lastPrinted>
  <dcterms:created xsi:type="dcterms:W3CDTF">2021-03-24T15:36:00Z</dcterms:created>
  <dcterms:modified xsi:type="dcterms:W3CDTF">2021-03-24T15:36:00Z</dcterms:modified>
</cp:coreProperties>
</file>